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53" w:rsidRPr="00564B53" w:rsidRDefault="00564B53" w:rsidP="00564B53">
      <w:pPr>
        <w:spacing w:after="0" w:line="264" w:lineRule="auto"/>
        <w:ind w:firstLine="708"/>
        <w:rPr>
          <w:rFonts w:ascii="Cambria" w:hAnsi="Cambria"/>
          <w:szCs w:val="28"/>
        </w:rPr>
      </w:pPr>
      <w:r w:rsidRPr="00564B53">
        <w:rPr>
          <w:rFonts w:ascii="Cambria" w:hAnsi="Cambria"/>
          <w:szCs w:val="28"/>
        </w:rPr>
        <w:t>Урок №1</w:t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  <w:r w:rsidRPr="00564B53">
        <w:rPr>
          <w:rFonts w:ascii="Cambria" w:hAnsi="Cambria"/>
          <w:szCs w:val="28"/>
        </w:rPr>
        <w:tab/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</w:p>
    <w:p w:rsidR="00585B3D" w:rsidRP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Тема: </w:t>
      </w:r>
      <w:r w:rsidRPr="00564B53">
        <w:rPr>
          <w:rFonts w:ascii="Cambria" w:hAnsi="Cambria"/>
          <w:b/>
          <w:sz w:val="28"/>
          <w:szCs w:val="28"/>
        </w:rPr>
        <w:t>Архитектура и дизайн  —  конструктивные  искусства  в  ряду  пространственных  искусств</w:t>
      </w:r>
    </w:p>
    <w:p w:rsidR="00564B53" w:rsidRDefault="00564B5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</w:p>
    <w:p w:rsidR="00564B53" w:rsidRDefault="00564B5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КУЛЬТУРА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ХУДОЖЕСТВЕННЫЙ ВКУС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ЗНАНИЯ</w:t>
      </w:r>
    </w:p>
    <w:p w:rsidR="00564B53" w:rsidRPr="00564B53" w:rsidRDefault="00564B53" w:rsidP="00564B53">
      <w:pPr>
        <w:spacing w:after="0" w:line="264" w:lineRule="auto"/>
        <w:rPr>
          <w:rFonts w:ascii="Cambria" w:hAnsi="Cambria"/>
          <w:sz w:val="28"/>
          <w:szCs w:val="28"/>
        </w:rPr>
      </w:pPr>
    </w:p>
    <w:tbl>
      <w:tblPr>
        <w:tblStyle w:val="a3"/>
        <w:tblW w:w="10881" w:type="dxa"/>
        <w:tblInd w:w="250" w:type="dxa"/>
        <w:tblLook w:val="04A0" w:firstRow="1" w:lastRow="0" w:firstColumn="1" w:lastColumn="0" w:noHBand="0" w:noVBand="1"/>
      </w:tblPr>
      <w:tblGrid>
        <w:gridCol w:w="3794"/>
        <w:gridCol w:w="7087"/>
      </w:tblGrid>
      <w:tr w:rsidR="00564B53" w:rsidRPr="00564B53" w:rsidTr="00803E1D">
        <w:tc>
          <w:tcPr>
            <w:tcW w:w="3794" w:type="dxa"/>
          </w:tcPr>
          <w:p w:rsidR="00564B53" w:rsidRPr="00564B53" w:rsidRDefault="00564B53" w:rsidP="00564B53">
            <w:pPr>
              <w:spacing w:line="264" w:lineRule="auto"/>
              <w:jc w:val="center"/>
              <w:rPr>
                <w:rFonts w:ascii="Cambria" w:hAnsi="Cambria"/>
                <w:sz w:val="26"/>
                <w:szCs w:val="26"/>
              </w:rPr>
            </w:pPr>
            <w:bookmarkStart w:id="0" w:name="_GoBack"/>
            <w:r w:rsidRPr="00564B53">
              <w:rPr>
                <w:rFonts w:ascii="Cambria" w:hAnsi="Cambria"/>
                <w:sz w:val="26"/>
                <w:szCs w:val="26"/>
              </w:rPr>
              <w:t>Понятие</w:t>
            </w:r>
          </w:p>
        </w:tc>
        <w:tc>
          <w:tcPr>
            <w:tcW w:w="7087" w:type="dxa"/>
          </w:tcPr>
          <w:p w:rsidR="00564B53" w:rsidRPr="00564B53" w:rsidRDefault="00564B53" w:rsidP="00564B53">
            <w:pPr>
              <w:spacing w:line="264" w:lineRule="auto"/>
              <w:jc w:val="center"/>
              <w:rPr>
                <w:rFonts w:ascii="Cambria" w:hAnsi="Cambria"/>
                <w:sz w:val="26"/>
                <w:szCs w:val="26"/>
              </w:rPr>
            </w:pPr>
            <w:r w:rsidRPr="00564B53">
              <w:rPr>
                <w:rFonts w:ascii="Cambria" w:hAnsi="Cambria"/>
                <w:sz w:val="26"/>
                <w:szCs w:val="26"/>
              </w:rPr>
              <w:t>Определение</w:t>
            </w:r>
          </w:p>
        </w:tc>
      </w:tr>
      <w:tr w:rsidR="00564B53" w:rsidRPr="00564B53" w:rsidTr="00803E1D">
        <w:tc>
          <w:tcPr>
            <w:tcW w:w="3794" w:type="dxa"/>
          </w:tcPr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  <w:r w:rsidRPr="00564B53">
              <w:rPr>
                <w:rFonts w:ascii="Cambria" w:hAnsi="Cambria"/>
                <w:b/>
                <w:sz w:val="28"/>
                <w:szCs w:val="28"/>
              </w:rPr>
              <w:t>АРХИТЕКТУРА</w:t>
            </w:r>
          </w:p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  <w:p w:rsidR="00564B53" w:rsidRP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087" w:type="dxa"/>
          </w:tcPr>
          <w:p w:rsidR="00564B53" w:rsidRPr="00564B53" w:rsidRDefault="00564B53" w:rsidP="00564B53">
            <w:pPr>
              <w:spacing w:line="264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64B53" w:rsidRPr="00564B53" w:rsidTr="00803E1D">
        <w:tc>
          <w:tcPr>
            <w:tcW w:w="3794" w:type="dxa"/>
          </w:tcPr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  <w:r w:rsidRPr="00564B53">
              <w:rPr>
                <w:rFonts w:ascii="Cambria" w:hAnsi="Cambria"/>
                <w:b/>
                <w:sz w:val="28"/>
                <w:szCs w:val="28"/>
              </w:rPr>
              <w:t>ДИЗАЙН</w:t>
            </w:r>
          </w:p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  <w:p w:rsid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  <w:p w:rsidR="00564B53" w:rsidRPr="00564B53" w:rsidRDefault="00564B5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087" w:type="dxa"/>
          </w:tcPr>
          <w:p w:rsidR="00564B53" w:rsidRPr="00564B53" w:rsidRDefault="00564B53" w:rsidP="00564B53">
            <w:pPr>
              <w:spacing w:line="264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64B53" w:rsidRPr="00564B53" w:rsidTr="00803E1D">
        <w:tc>
          <w:tcPr>
            <w:tcW w:w="3794" w:type="dxa"/>
          </w:tcPr>
          <w:p w:rsidR="00564B53" w:rsidRDefault="00814C33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  <w:r w:rsidRPr="00814C33">
              <w:rPr>
                <w:rFonts w:ascii="Cambria" w:hAnsi="Cambria"/>
                <w:b/>
                <w:sz w:val="28"/>
                <w:szCs w:val="28"/>
              </w:rPr>
              <w:t>КОНСТРУКЦИЯ</w:t>
            </w:r>
          </w:p>
          <w:p w:rsidR="009031C6" w:rsidRDefault="009031C6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  <w:p w:rsidR="009031C6" w:rsidRDefault="000C2262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</w:p>
          <w:p w:rsidR="009031C6" w:rsidRPr="00814C33" w:rsidRDefault="009031C6" w:rsidP="00564B53">
            <w:pPr>
              <w:spacing w:line="264" w:lineRule="auto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087" w:type="dxa"/>
          </w:tcPr>
          <w:p w:rsidR="00564B53" w:rsidRPr="00564B53" w:rsidRDefault="00564B53" w:rsidP="00564B53">
            <w:pPr>
              <w:spacing w:line="264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bookmarkEnd w:id="0"/>
    </w:tbl>
    <w:p w:rsidR="00564B53" w:rsidRDefault="00564B53" w:rsidP="00564B53">
      <w:pPr>
        <w:spacing w:after="0" w:line="264" w:lineRule="auto"/>
        <w:rPr>
          <w:rFonts w:ascii="Cambria" w:hAnsi="Cambria"/>
          <w:sz w:val="28"/>
          <w:szCs w:val="28"/>
        </w:rPr>
      </w:pPr>
    </w:p>
    <w:p w:rsidR="00564B53" w:rsidRDefault="00564B5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АРХИТЕКТОР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ДИЗАЙНЕР</w:t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1. ___________________________________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1. ______________________________________</w:t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2. ___________________________________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2. _____________________________________</w:t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3. ___________________________________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3. _____________________________________</w:t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4. ___________________________________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4. _____________________________________</w:t>
      </w:r>
    </w:p>
    <w:p w:rsidR="00564B53" w:rsidRDefault="00564B53" w:rsidP="00564B53">
      <w:pPr>
        <w:spacing w:after="0" w:line="264" w:lineRule="auto"/>
        <w:ind w:firstLine="708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5. ___________________________________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5. _____________________________________</w:t>
      </w:r>
    </w:p>
    <w:p w:rsidR="00564B53" w:rsidRDefault="00803E1D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50.65pt;margin-top:8.45pt;width:26.25pt;height:24pt;z-index:251658240">
            <v:textbox style="layout-flow:vertical-ideographic"/>
          </v:shape>
        </w:pict>
      </w:r>
    </w:p>
    <w:p w:rsidR="00564B53" w:rsidRDefault="00564B5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</w:p>
    <w:p w:rsidR="00564B53" w:rsidRDefault="00564B5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РАЗНЫЕ ПРИНЦИПЫ КОНСТРУИРОВАНИ</w:t>
      </w:r>
    </w:p>
    <w:p w:rsidR="00814C33" w:rsidRDefault="00803E1D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noProof/>
          <w:sz w:val="28"/>
          <w:szCs w:val="28"/>
          <w:lang w:eastAsia="ru-RU"/>
        </w:rPr>
        <w:pict>
          <v:shape id="_x0000_s1027" type="#_x0000_t67" style="position:absolute;left:0;text-align:left;margin-left:250.65pt;margin-top:9.8pt;width:26.25pt;height:24pt;z-index:251659264">
            <v:textbox style="layout-flow:vertical-ideographic"/>
          </v:shape>
        </w:pict>
      </w:r>
    </w:p>
    <w:p w:rsidR="00814C33" w:rsidRDefault="00814C3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</w:p>
    <w:p w:rsidR="00814C33" w:rsidRDefault="00814C33" w:rsidP="00564B53">
      <w:pPr>
        <w:spacing w:after="0" w:line="264" w:lineRule="auto"/>
        <w:jc w:val="center"/>
        <w:rPr>
          <w:rFonts w:ascii="Cambria" w:hAnsi="Cambria"/>
          <w:b/>
          <w:sz w:val="44"/>
          <w:szCs w:val="28"/>
        </w:rPr>
      </w:pPr>
      <w:r w:rsidRPr="00814C33">
        <w:rPr>
          <w:rFonts w:ascii="Cambria" w:hAnsi="Cambria"/>
          <w:b/>
          <w:sz w:val="44"/>
          <w:szCs w:val="28"/>
        </w:rPr>
        <w:t>КОНСТРУКТИВНЫЕ ВИДЫ ИСКУССТВ</w:t>
      </w:r>
    </w:p>
    <w:p w:rsidR="00814C33" w:rsidRPr="00814C33" w:rsidRDefault="00814C33" w:rsidP="00564B53">
      <w:pPr>
        <w:spacing w:after="0" w:line="264" w:lineRule="auto"/>
        <w:jc w:val="center"/>
        <w:rPr>
          <w:rFonts w:ascii="Cambria" w:hAnsi="Cambria"/>
          <w:sz w:val="36"/>
          <w:szCs w:val="28"/>
        </w:rPr>
      </w:pPr>
      <w:r w:rsidRPr="00814C33">
        <w:rPr>
          <w:rFonts w:ascii="Cambria" w:hAnsi="Cambria"/>
          <w:sz w:val="36"/>
          <w:szCs w:val="28"/>
        </w:rPr>
        <w:t>(КОНСТУКТИВНЫЕ ИСКУССТВА)</w:t>
      </w:r>
    </w:p>
    <w:p w:rsidR="00814C33" w:rsidRPr="00564B53" w:rsidRDefault="00814C33" w:rsidP="00564B53">
      <w:pPr>
        <w:spacing w:after="0" w:line="264" w:lineRule="auto"/>
        <w:jc w:val="center"/>
        <w:rPr>
          <w:rFonts w:ascii="Cambria" w:hAnsi="Cambria"/>
          <w:sz w:val="28"/>
          <w:szCs w:val="28"/>
        </w:rPr>
      </w:pPr>
    </w:p>
    <w:sectPr w:rsidR="00814C33" w:rsidRPr="00564B53" w:rsidSect="00564B5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B53"/>
    <w:rsid w:val="000C2262"/>
    <w:rsid w:val="00372B21"/>
    <w:rsid w:val="004209AC"/>
    <w:rsid w:val="00564B53"/>
    <w:rsid w:val="005F0259"/>
    <w:rsid w:val="00803E1D"/>
    <w:rsid w:val="00814C33"/>
    <w:rsid w:val="009031C6"/>
    <w:rsid w:val="00A0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C316500-ADBB-4768-B0AB-F5E21BA8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304-1</dc:creator>
  <cp:lastModifiedBy>User</cp:lastModifiedBy>
  <cp:revision>3</cp:revision>
  <cp:lastPrinted>2023-09-05T02:44:00Z</cp:lastPrinted>
  <dcterms:created xsi:type="dcterms:W3CDTF">2023-09-05T01:33:00Z</dcterms:created>
  <dcterms:modified xsi:type="dcterms:W3CDTF">2023-10-23T11:20:00Z</dcterms:modified>
</cp:coreProperties>
</file>