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69" w:rsidRPr="00CD6234" w:rsidRDefault="00FF6469" w:rsidP="00FF6469">
      <w:pPr>
        <w:jc w:val="center"/>
        <w:rPr>
          <w:b/>
          <w:sz w:val="32"/>
          <w:szCs w:val="28"/>
        </w:rPr>
      </w:pPr>
      <w:r w:rsidRPr="00CD6234">
        <w:rPr>
          <w:b/>
          <w:sz w:val="32"/>
          <w:szCs w:val="28"/>
        </w:rPr>
        <w:t>АДМИНИСТРАЦИЯ ГОРОДА КРАСНОЯРСКА</w:t>
      </w:r>
    </w:p>
    <w:p w:rsidR="00FF6469" w:rsidRPr="00CD6234" w:rsidRDefault="00FF6469" w:rsidP="00FF6469">
      <w:pPr>
        <w:jc w:val="center"/>
        <w:rPr>
          <w:b/>
          <w:sz w:val="32"/>
          <w:szCs w:val="28"/>
        </w:rPr>
      </w:pPr>
      <w:r w:rsidRPr="00CD6234">
        <w:rPr>
          <w:b/>
          <w:sz w:val="32"/>
          <w:szCs w:val="28"/>
        </w:rPr>
        <w:t>ГЛАВНОЕ УПРАВЛЕНИЕ ОБРАЗОВАНИЯ</w:t>
      </w:r>
    </w:p>
    <w:p w:rsidR="00FF6469" w:rsidRPr="00CD6234" w:rsidRDefault="00FF6469" w:rsidP="00FF6469">
      <w:pPr>
        <w:jc w:val="center"/>
        <w:rPr>
          <w:b/>
          <w:sz w:val="28"/>
          <w:szCs w:val="28"/>
        </w:rPr>
      </w:pPr>
      <w:r w:rsidRPr="00CD623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F6469" w:rsidRPr="00CD6234" w:rsidRDefault="00FF6469" w:rsidP="00FF6469">
      <w:pPr>
        <w:jc w:val="center"/>
        <w:rPr>
          <w:b/>
          <w:sz w:val="28"/>
          <w:szCs w:val="28"/>
        </w:rPr>
      </w:pPr>
      <w:r w:rsidRPr="00CD6234">
        <w:rPr>
          <w:b/>
          <w:sz w:val="28"/>
          <w:szCs w:val="28"/>
        </w:rPr>
        <w:t>«Средняя школа № 73</w:t>
      </w:r>
      <w:r w:rsidRPr="00CD6234">
        <w:rPr>
          <w:rFonts w:eastAsia="Calibri"/>
          <w:sz w:val="28"/>
          <w:szCs w:val="28"/>
        </w:rPr>
        <w:t xml:space="preserve"> </w:t>
      </w:r>
      <w:r w:rsidRPr="00CD6234">
        <w:rPr>
          <w:rFonts w:eastAsia="Calibri"/>
          <w:b/>
          <w:sz w:val="28"/>
          <w:szCs w:val="28"/>
        </w:rPr>
        <w:t>имени Т.К. Кравцова</w:t>
      </w:r>
      <w:r w:rsidRPr="00CD6234">
        <w:rPr>
          <w:b/>
          <w:sz w:val="28"/>
          <w:szCs w:val="28"/>
        </w:rPr>
        <w:t>»</w:t>
      </w:r>
    </w:p>
    <w:p w:rsidR="00FF6469" w:rsidRPr="00CD6234" w:rsidRDefault="00FF6469" w:rsidP="00FF6469">
      <w:pPr>
        <w:ind w:right="97"/>
        <w:jc w:val="center"/>
        <w:rPr>
          <w:b/>
          <w:sz w:val="28"/>
          <w:szCs w:val="28"/>
        </w:rPr>
      </w:pPr>
      <w:r w:rsidRPr="00CD6234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B08AB5" wp14:editId="07C62676">
                <wp:simplePos x="0" y="0"/>
                <wp:positionH relativeFrom="column">
                  <wp:posOffset>99695</wp:posOffset>
                </wp:positionH>
                <wp:positionV relativeFrom="paragraph">
                  <wp:posOffset>71120</wp:posOffset>
                </wp:positionV>
                <wp:extent cx="6105525" cy="28575"/>
                <wp:effectExtent l="0" t="19050" r="47625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DB62A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5pt,5.6pt" to="48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" strokeweight="4.5pt">
                <v:stroke linestyle="thickThin"/>
              </v:line>
            </w:pict>
          </mc:Fallback>
        </mc:AlternateContent>
      </w:r>
    </w:p>
    <w:p w:rsidR="00FF6469" w:rsidRPr="00CD6234" w:rsidRDefault="00FF6469" w:rsidP="00FF6469">
      <w:pPr>
        <w:suppressAutoHyphens/>
        <w:ind w:left="-709" w:right="-484"/>
        <w:jc w:val="center"/>
        <w:rPr>
          <w:b/>
          <w:sz w:val="24"/>
          <w:szCs w:val="28"/>
        </w:rPr>
      </w:pPr>
      <w:r w:rsidRPr="00CD6234">
        <w:rPr>
          <w:b/>
          <w:sz w:val="24"/>
          <w:szCs w:val="28"/>
        </w:rPr>
        <w:t>ул. Мелькомбинатская, 2, г. Красноярск, 660058, тел/факс 221-04-35, 221-64-14,</w:t>
      </w:r>
    </w:p>
    <w:p w:rsidR="00FF6469" w:rsidRPr="00CD6234" w:rsidRDefault="00FF6469" w:rsidP="00FF6469">
      <w:pPr>
        <w:suppressAutoHyphens/>
        <w:ind w:left="-709" w:right="-484"/>
        <w:jc w:val="center"/>
        <w:rPr>
          <w:b/>
          <w:sz w:val="24"/>
          <w:szCs w:val="28"/>
        </w:rPr>
      </w:pPr>
      <w:r w:rsidRPr="00CD6234">
        <w:rPr>
          <w:b/>
          <w:sz w:val="24"/>
          <w:szCs w:val="28"/>
          <w:lang w:val="en-US"/>
        </w:rPr>
        <w:t>sch</w:t>
      </w:r>
      <w:r w:rsidRPr="00CD6234">
        <w:rPr>
          <w:b/>
          <w:sz w:val="24"/>
          <w:szCs w:val="28"/>
        </w:rPr>
        <w:t>73@</w:t>
      </w:r>
      <w:r w:rsidRPr="00CD6234">
        <w:rPr>
          <w:b/>
          <w:sz w:val="24"/>
          <w:szCs w:val="28"/>
          <w:lang w:val="en-US"/>
        </w:rPr>
        <w:t>mailkrsk</w:t>
      </w:r>
      <w:r w:rsidRPr="00CD6234">
        <w:rPr>
          <w:b/>
          <w:sz w:val="24"/>
          <w:szCs w:val="28"/>
        </w:rPr>
        <w:t>.</w:t>
      </w:r>
      <w:r w:rsidRPr="00CD6234">
        <w:rPr>
          <w:b/>
          <w:sz w:val="24"/>
          <w:szCs w:val="28"/>
          <w:lang w:val="en-US"/>
        </w:rPr>
        <w:t>ru</w:t>
      </w:r>
      <w:r w:rsidRPr="00CD6234">
        <w:rPr>
          <w:b/>
          <w:sz w:val="24"/>
          <w:szCs w:val="28"/>
        </w:rPr>
        <w:t>, ОГРН 1022402147041, ИНН/</w:t>
      </w:r>
      <w:proofErr w:type="gramStart"/>
      <w:r w:rsidRPr="00CD6234">
        <w:rPr>
          <w:b/>
          <w:sz w:val="24"/>
          <w:szCs w:val="28"/>
        </w:rPr>
        <w:t>КПП  2463038090</w:t>
      </w:r>
      <w:proofErr w:type="gramEnd"/>
      <w:r w:rsidRPr="00CD6234">
        <w:rPr>
          <w:b/>
          <w:sz w:val="24"/>
          <w:szCs w:val="28"/>
        </w:rPr>
        <w:t>/246301001</w:t>
      </w:r>
    </w:p>
    <w:p w:rsidR="00FF6469" w:rsidRPr="00CD6234" w:rsidRDefault="00FF6469" w:rsidP="00FF6469">
      <w:pPr>
        <w:tabs>
          <w:tab w:val="left" w:pos="5423"/>
          <w:tab w:val="left" w:pos="6539"/>
          <w:tab w:val="left" w:pos="9356"/>
        </w:tabs>
        <w:ind w:firstLine="284"/>
        <w:jc w:val="center"/>
        <w:outlineLvl w:val="0"/>
        <w:rPr>
          <w:b/>
          <w:bCs/>
          <w:i/>
          <w:sz w:val="20"/>
          <w:szCs w:val="20"/>
        </w:rPr>
      </w:pPr>
    </w:p>
    <w:p w:rsidR="00FF6469" w:rsidRPr="00CD6234" w:rsidRDefault="00FF6469" w:rsidP="00FF6469">
      <w:pPr>
        <w:tabs>
          <w:tab w:val="left" w:pos="5423"/>
          <w:tab w:val="left" w:pos="6539"/>
          <w:tab w:val="left" w:pos="9356"/>
        </w:tabs>
        <w:ind w:firstLine="284"/>
        <w:jc w:val="center"/>
        <w:outlineLvl w:val="0"/>
        <w:rPr>
          <w:b/>
          <w:bCs/>
          <w:sz w:val="20"/>
          <w:szCs w:val="20"/>
        </w:rPr>
      </w:pPr>
      <w:r w:rsidRPr="00CD6234">
        <w:rPr>
          <w:b/>
          <w:bCs/>
          <w:sz w:val="20"/>
          <w:szCs w:val="20"/>
        </w:rPr>
        <w:t>Аналитическая справка по итогам внутреннего мониторинга реализации программы</w:t>
      </w:r>
      <w:r w:rsidR="00CD6234" w:rsidRPr="00CD6234">
        <w:rPr>
          <w:b/>
          <w:bCs/>
          <w:sz w:val="20"/>
          <w:szCs w:val="20"/>
        </w:rPr>
        <w:t xml:space="preserve"> </w:t>
      </w:r>
      <w:r w:rsidRPr="00CD6234">
        <w:rPr>
          <w:b/>
          <w:bCs/>
          <w:sz w:val="20"/>
          <w:szCs w:val="20"/>
        </w:rPr>
        <w:t>наставничества</w:t>
      </w:r>
    </w:p>
    <w:p w:rsidR="00FF6469" w:rsidRPr="00CD6234" w:rsidRDefault="00FF6469" w:rsidP="00FF6469">
      <w:pPr>
        <w:tabs>
          <w:tab w:val="left" w:pos="5423"/>
          <w:tab w:val="left" w:pos="6539"/>
          <w:tab w:val="left" w:pos="9356"/>
        </w:tabs>
        <w:ind w:firstLine="284"/>
        <w:jc w:val="center"/>
        <w:outlineLvl w:val="0"/>
        <w:rPr>
          <w:b/>
          <w:bCs/>
          <w:sz w:val="20"/>
          <w:szCs w:val="20"/>
        </w:rPr>
      </w:pPr>
      <w:r w:rsidRPr="00CD6234">
        <w:rPr>
          <w:b/>
          <w:bCs/>
          <w:sz w:val="20"/>
          <w:szCs w:val="20"/>
        </w:rPr>
        <w:t>в 2024– 2025 учебном году в МБОУ СШ № 73</w:t>
      </w:r>
    </w:p>
    <w:p w:rsidR="003F526D" w:rsidRPr="00CD6234" w:rsidRDefault="003F526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</w:p>
    <w:p w:rsidR="003F526D" w:rsidRPr="00CD6234" w:rsidRDefault="003F526D" w:rsidP="003819B5">
      <w:pPr>
        <w:pStyle w:val="a3"/>
        <w:ind w:firstLine="284"/>
        <w:jc w:val="both"/>
        <w:rPr>
          <w:b/>
          <w:sz w:val="20"/>
          <w:szCs w:val="20"/>
          <w:lang w:bidi="ru-RU"/>
        </w:rPr>
      </w:pPr>
      <w:r w:rsidRPr="00CD6234">
        <w:rPr>
          <w:b/>
          <w:bCs/>
          <w:sz w:val="20"/>
          <w:szCs w:val="20"/>
          <w:lang w:bidi="ru-RU"/>
        </w:rPr>
        <w:t xml:space="preserve">Ссылка на целевую страницу Наставничество на сайте </w:t>
      </w:r>
      <w:r w:rsidR="00835BFF" w:rsidRPr="00CD6234">
        <w:rPr>
          <w:b/>
          <w:bCs/>
          <w:sz w:val="20"/>
          <w:szCs w:val="20"/>
          <w:lang w:bidi="ru-RU"/>
        </w:rPr>
        <w:t>МОУ</w:t>
      </w:r>
      <w:r w:rsidRPr="00CD6234">
        <w:rPr>
          <w:b/>
          <w:bCs/>
          <w:sz w:val="20"/>
          <w:szCs w:val="20"/>
          <w:lang w:bidi="ru-RU"/>
        </w:rPr>
        <w:t xml:space="preserve">: </w:t>
      </w:r>
      <w:hyperlink r:id="rId6" w:history="1">
        <w:r w:rsidR="005A34D9" w:rsidRPr="00CD6234">
          <w:rPr>
            <w:u w:val="single"/>
          </w:rPr>
          <w:t>Наставничество (gosuslugi.ru)</w:t>
        </w:r>
      </w:hyperlink>
    </w:p>
    <w:p w:rsidR="00376DF9" w:rsidRPr="00CD6234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Pr="00CD6234" w:rsidRDefault="00AD3A05" w:rsidP="003819B5">
      <w:pPr>
        <w:pStyle w:val="a3"/>
        <w:tabs>
          <w:tab w:val="left" w:pos="8747"/>
        </w:tabs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Мониторинг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реализации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программы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наставничества</w:t>
      </w:r>
      <w:r w:rsidR="007B49D6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в</w:t>
      </w:r>
      <w:r w:rsidR="007B49D6" w:rsidRPr="00CD6234">
        <w:rPr>
          <w:sz w:val="20"/>
          <w:szCs w:val="20"/>
          <w:u w:val="single"/>
        </w:rPr>
        <w:t xml:space="preserve"> МБОУ СШ № 73</w:t>
      </w:r>
    </w:p>
    <w:p w:rsidR="00376DF9" w:rsidRPr="00CD6234" w:rsidRDefault="005A34D9" w:rsidP="003819B5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П</w:t>
      </w:r>
      <w:r w:rsidR="00AD3A05" w:rsidRPr="00CD6234">
        <w:rPr>
          <w:sz w:val="20"/>
          <w:szCs w:val="20"/>
        </w:rPr>
        <w:t>роведен</w:t>
      </w:r>
      <w:r w:rsidRPr="00CD6234">
        <w:rPr>
          <w:sz w:val="20"/>
          <w:szCs w:val="20"/>
        </w:rPr>
        <w:t xml:space="preserve"> </w:t>
      </w:r>
      <w:r w:rsidR="00015F49" w:rsidRPr="00CD6234">
        <w:rPr>
          <w:sz w:val="20"/>
          <w:szCs w:val="20"/>
        </w:rPr>
        <w:t xml:space="preserve">в соответствии с планом реализации региональной целевой модели наставничества и </w:t>
      </w:r>
      <w:r w:rsidR="00AD3A05" w:rsidRPr="00CD6234">
        <w:rPr>
          <w:sz w:val="20"/>
          <w:szCs w:val="20"/>
        </w:rPr>
        <w:t>на</w:t>
      </w:r>
      <w:r w:rsidR="003819B5" w:rsidRPr="00CD6234">
        <w:rPr>
          <w:sz w:val="20"/>
          <w:szCs w:val="20"/>
        </w:rPr>
        <w:t xml:space="preserve"> </w:t>
      </w:r>
      <w:r w:rsidR="00AD3A05" w:rsidRPr="00CD6234">
        <w:rPr>
          <w:sz w:val="20"/>
          <w:szCs w:val="20"/>
        </w:rPr>
        <w:t>основании</w:t>
      </w:r>
      <w:r w:rsidR="003819B5" w:rsidRPr="00CD6234">
        <w:rPr>
          <w:sz w:val="20"/>
          <w:szCs w:val="20"/>
        </w:rPr>
        <w:t xml:space="preserve"> </w:t>
      </w:r>
      <w:r w:rsidR="00AD3A05" w:rsidRPr="00CD6234">
        <w:rPr>
          <w:sz w:val="20"/>
          <w:szCs w:val="20"/>
        </w:rPr>
        <w:t>следующих документов:</w:t>
      </w:r>
    </w:p>
    <w:p w:rsidR="00376DF9" w:rsidRPr="00CD6234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A14D1F" w:rsidRPr="00CD6234" w:rsidRDefault="00A14D1F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 xml:space="preserve">Письмо Министерства Просвещения РФ от 23 января 2020 г. N МР-42/02 </w:t>
      </w:r>
      <w:r w:rsidR="007920B8" w:rsidRPr="00CD6234">
        <w:rPr>
          <w:sz w:val="20"/>
          <w:szCs w:val="20"/>
        </w:rPr>
        <w:t>«</w:t>
      </w:r>
      <w:r w:rsidRPr="00CD6234">
        <w:rPr>
          <w:sz w:val="20"/>
          <w:szCs w:val="20"/>
        </w:rPr>
        <w:t>О направлении Целевой модели наставничества и методических рекомендаций</w:t>
      </w:r>
      <w:r w:rsidR="007920B8" w:rsidRPr="00CD6234">
        <w:rPr>
          <w:sz w:val="20"/>
          <w:szCs w:val="20"/>
        </w:rPr>
        <w:t>»;</w:t>
      </w:r>
    </w:p>
    <w:p w:rsidR="00015F49" w:rsidRPr="00CD6234" w:rsidRDefault="007B49D6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Приказ министерства</w:t>
      </w:r>
      <w:r w:rsidR="00015F49" w:rsidRPr="00CD6234">
        <w:rPr>
          <w:sz w:val="20"/>
          <w:szCs w:val="20"/>
        </w:rPr>
        <w:t xml:space="preserve"> образования Красноярского края от 30.11.2-2- № 590–11-05 (п.6.6), на основании приказа ГУО №</w:t>
      </w:r>
      <w:r w:rsidRPr="00CD6234">
        <w:rPr>
          <w:sz w:val="20"/>
          <w:szCs w:val="20"/>
        </w:rPr>
        <w:t>567,</w:t>
      </w:r>
      <w:r w:rsidR="00015F49" w:rsidRPr="00CD6234">
        <w:rPr>
          <w:sz w:val="20"/>
          <w:szCs w:val="20"/>
        </w:rPr>
        <w:t xml:space="preserve"> а/п от 29.11.2022 </w:t>
      </w:r>
      <w:r w:rsidR="007920B8" w:rsidRPr="00CD6234">
        <w:rPr>
          <w:sz w:val="20"/>
          <w:szCs w:val="20"/>
        </w:rPr>
        <w:t>«</w:t>
      </w:r>
      <w:r w:rsidR="00015F49" w:rsidRPr="00CD6234">
        <w:rPr>
          <w:sz w:val="20"/>
          <w:szCs w:val="20"/>
        </w:rPr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</w:t>
      </w:r>
      <w:r w:rsidR="007920B8" w:rsidRPr="00CD6234">
        <w:rPr>
          <w:sz w:val="20"/>
          <w:szCs w:val="20"/>
        </w:rPr>
        <w:t>. 2.6.);</w:t>
      </w:r>
    </w:p>
    <w:p w:rsidR="00015F49" w:rsidRPr="00CD6234" w:rsidRDefault="007B49D6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Приказ №</w:t>
      </w:r>
      <w:r w:rsidR="00015F49" w:rsidRPr="00CD6234">
        <w:rPr>
          <w:sz w:val="20"/>
          <w:szCs w:val="20"/>
        </w:rPr>
        <w:t xml:space="preserve"> 253-гуо от 23.05.22. </w:t>
      </w:r>
      <w:r w:rsidR="007920B8" w:rsidRPr="00CD6234">
        <w:rPr>
          <w:sz w:val="20"/>
          <w:szCs w:val="20"/>
        </w:rPr>
        <w:t>«</w:t>
      </w:r>
      <w:r w:rsidR="00015F49" w:rsidRPr="00CD6234">
        <w:rPr>
          <w:sz w:val="20"/>
          <w:szCs w:val="20"/>
        </w:rPr>
        <w:t xml:space="preserve">Муниципальная дорожная карта реализации региональной целевой модели наставничества педагогических работников в образовательных организациях на </w:t>
      </w:r>
      <w:r w:rsidRPr="00CD6234">
        <w:rPr>
          <w:sz w:val="20"/>
          <w:szCs w:val="20"/>
        </w:rPr>
        <w:t>территории г.</w:t>
      </w:r>
      <w:r w:rsidR="00015F49" w:rsidRPr="00CD6234">
        <w:rPr>
          <w:sz w:val="20"/>
          <w:szCs w:val="20"/>
        </w:rPr>
        <w:t xml:space="preserve"> Красноярс</w:t>
      </w:r>
      <w:r w:rsidR="007920B8" w:rsidRPr="00CD6234">
        <w:rPr>
          <w:sz w:val="20"/>
          <w:szCs w:val="20"/>
        </w:rPr>
        <w:t>ка на период 2022 – 2024 годы»;</w:t>
      </w:r>
    </w:p>
    <w:p w:rsidR="00FF6469" w:rsidRPr="00CD6234" w:rsidRDefault="00FF6469" w:rsidP="00FF6469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726"/>
        <w:jc w:val="both"/>
        <w:rPr>
          <w:sz w:val="16"/>
        </w:rPr>
      </w:pPr>
      <w:r w:rsidRPr="00CD6234">
        <w:rPr>
          <w:sz w:val="20"/>
        </w:rPr>
        <w:t>Приказ № 03-02-255 от «01» сентября 2023 года «О наставничестве» в соответствии со статей 57 Трудового кодекса Российской Федерации, положения «О наставничестве молодого специалиста» в муниципальном бюджетном общеобразовательном учреждении «Средняя школа №73 имени Т.К. Кравцова»</w:t>
      </w:r>
    </w:p>
    <w:p w:rsidR="00376DF9" w:rsidRPr="00CD6234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CD6234" w:rsidRDefault="00AD3A05" w:rsidP="003819B5">
      <w:pPr>
        <w:pStyle w:val="a3"/>
        <w:tabs>
          <w:tab w:val="left" w:pos="9356"/>
        </w:tabs>
        <w:ind w:firstLine="284"/>
        <w:jc w:val="both"/>
        <w:rPr>
          <w:sz w:val="20"/>
          <w:szCs w:val="20"/>
        </w:rPr>
      </w:pPr>
      <w:r w:rsidRPr="00CD6234">
        <w:rPr>
          <w:b/>
          <w:sz w:val="20"/>
          <w:szCs w:val="20"/>
        </w:rPr>
        <w:t>Целью</w:t>
      </w:r>
      <w:r w:rsidR="005A34D9" w:rsidRPr="00CD6234">
        <w:rPr>
          <w:b/>
          <w:sz w:val="20"/>
          <w:szCs w:val="20"/>
        </w:rPr>
        <w:t xml:space="preserve"> </w:t>
      </w:r>
      <w:r w:rsidRPr="00CD6234">
        <w:rPr>
          <w:b/>
          <w:sz w:val="20"/>
          <w:szCs w:val="20"/>
        </w:rPr>
        <w:t>мониторинга</w:t>
      </w:r>
      <w:r w:rsidR="005A34D9" w:rsidRPr="00CD6234">
        <w:rPr>
          <w:b/>
          <w:sz w:val="20"/>
          <w:szCs w:val="20"/>
        </w:rPr>
        <w:t xml:space="preserve"> </w:t>
      </w:r>
      <w:r w:rsidRPr="00CD6234">
        <w:rPr>
          <w:sz w:val="20"/>
          <w:szCs w:val="20"/>
        </w:rPr>
        <w:t>является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получение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регулярной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достоверной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информации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о реализации программы наставничества и определения степени эффективности</w:t>
      </w:r>
      <w:r w:rsidR="00CE40B5" w:rsidRPr="00CD6234">
        <w:rPr>
          <w:sz w:val="20"/>
          <w:szCs w:val="20"/>
        </w:rPr>
        <w:t xml:space="preserve"> </w:t>
      </w:r>
      <w:r w:rsidR="00FA17C1" w:rsidRPr="00CD6234">
        <w:rPr>
          <w:sz w:val="20"/>
          <w:szCs w:val="20"/>
        </w:rPr>
        <w:t>ц</w:t>
      </w:r>
      <w:r w:rsidRPr="00CD6234">
        <w:rPr>
          <w:sz w:val="20"/>
          <w:szCs w:val="20"/>
        </w:rPr>
        <w:t>елевой</w:t>
      </w:r>
      <w:r w:rsidR="00CE40B5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модели</w:t>
      </w:r>
      <w:r w:rsidR="00CE40B5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наставничества</w:t>
      </w:r>
      <w:r w:rsidR="00CE40B5" w:rsidRPr="00CD6234">
        <w:rPr>
          <w:sz w:val="20"/>
          <w:szCs w:val="20"/>
        </w:rPr>
        <w:t xml:space="preserve"> </w:t>
      </w:r>
      <w:r w:rsidR="00A14D1F" w:rsidRPr="00CD6234">
        <w:rPr>
          <w:sz w:val="20"/>
          <w:szCs w:val="20"/>
        </w:rPr>
        <w:t xml:space="preserve">в </w:t>
      </w:r>
      <w:r w:rsidR="00CE40B5" w:rsidRPr="00CD6234">
        <w:rPr>
          <w:sz w:val="20"/>
          <w:szCs w:val="20"/>
        </w:rPr>
        <w:t>МБОУ СШ № 73</w:t>
      </w:r>
    </w:p>
    <w:p w:rsidR="007C148D" w:rsidRPr="00CD6234" w:rsidRDefault="007C148D" w:rsidP="003819B5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sz w:val="20"/>
          <w:szCs w:val="20"/>
          <w:lang w:eastAsia="ru-RU"/>
        </w:rPr>
      </w:pPr>
      <w:r w:rsidRPr="00CD6234">
        <w:rPr>
          <w:b/>
          <w:sz w:val="20"/>
          <w:szCs w:val="20"/>
          <w:lang w:eastAsia="ru-RU"/>
        </w:rPr>
        <w:t xml:space="preserve">  Задачи мониторинга:</w:t>
      </w:r>
    </w:p>
    <w:p w:rsidR="007C148D" w:rsidRPr="00CD6234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sz w:val="20"/>
          <w:szCs w:val="20"/>
          <w:lang w:eastAsia="ru-RU"/>
        </w:rPr>
      </w:pPr>
      <w:r w:rsidRPr="00CD6234">
        <w:rPr>
          <w:sz w:val="20"/>
          <w:szCs w:val="20"/>
          <w:lang w:eastAsia="ru-RU"/>
        </w:rPr>
        <w:t xml:space="preserve"> получить актуальную информацию о количественном значении (доли) педагогических работников, </w:t>
      </w:r>
      <w:r w:rsidR="005A34D9" w:rsidRPr="00CD6234">
        <w:rPr>
          <w:sz w:val="20"/>
          <w:szCs w:val="20"/>
          <w:lang w:eastAsia="ru-RU"/>
        </w:rPr>
        <w:t>реализующих целевую</w:t>
      </w:r>
      <w:r w:rsidRPr="00CD6234">
        <w:rPr>
          <w:sz w:val="20"/>
          <w:szCs w:val="20"/>
          <w:lang w:eastAsia="ru-RU"/>
        </w:rPr>
        <w:t xml:space="preserve"> модель наставничества в </w:t>
      </w:r>
      <w:r w:rsidR="00CE40B5" w:rsidRPr="00CD6234">
        <w:rPr>
          <w:sz w:val="20"/>
          <w:szCs w:val="20"/>
          <w:lang w:eastAsia="ru-RU"/>
        </w:rPr>
        <w:t>МБОУ СШ № 73</w:t>
      </w:r>
      <w:r w:rsidRPr="00CD6234">
        <w:rPr>
          <w:sz w:val="20"/>
          <w:szCs w:val="20"/>
          <w:lang w:eastAsia="ru-RU"/>
        </w:rPr>
        <w:t>;</w:t>
      </w:r>
    </w:p>
    <w:p w:rsidR="007C148D" w:rsidRPr="00CD6234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sz w:val="20"/>
          <w:szCs w:val="20"/>
          <w:lang w:eastAsia="ru-RU"/>
        </w:rPr>
      </w:pPr>
      <w:r w:rsidRPr="00CD6234">
        <w:rPr>
          <w:sz w:val="20"/>
          <w:szCs w:val="20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 в</w:t>
      </w:r>
      <w:r w:rsidR="00CE40B5" w:rsidRPr="00CD6234">
        <w:rPr>
          <w:sz w:val="20"/>
          <w:szCs w:val="20"/>
          <w:lang w:eastAsia="ru-RU"/>
        </w:rPr>
        <w:t xml:space="preserve"> МБОУ СШ №73</w:t>
      </w:r>
      <w:r w:rsidRPr="00CD6234">
        <w:rPr>
          <w:sz w:val="20"/>
          <w:szCs w:val="20"/>
          <w:lang w:eastAsia="ru-RU"/>
        </w:rPr>
        <w:t>;</w:t>
      </w:r>
    </w:p>
    <w:p w:rsidR="007C148D" w:rsidRPr="00CD6234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sz w:val="20"/>
          <w:szCs w:val="20"/>
          <w:lang w:eastAsia="ru-RU"/>
        </w:rPr>
      </w:pPr>
      <w:r w:rsidRPr="00CD6234">
        <w:rPr>
          <w:sz w:val="20"/>
          <w:szCs w:val="20"/>
          <w:lang w:eastAsia="ru-RU"/>
        </w:rPr>
        <w:t xml:space="preserve"> оценить состояние </w:t>
      </w:r>
      <w:r w:rsidR="00FA17C1" w:rsidRPr="00CD6234">
        <w:rPr>
          <w:sz w:val="20"/>
          <w:szCs w:val="20"/>
          <w:lang w:eastAsia="ru-RU"/>
        </w:rPr>
        <w:t>реализации</w:t>
      </w:r>
      <w:r w:rsidRPr="00CD6234">
        <w:rPr>
          <w:sz w:val="20"/>
          <w:szCs w:val="20"/>
          <w:lang w:eastAsia="ru-RU"/>
        </w:rPr>
        <w:t xml:space="preserve"> целевой модели наставничества в </w:t>
      </w:r>
      <w:r w:rsidR="00CE40B5" w:rsidRPr="00CD6234">
        <w:rPr>
          <w:sz w:val="20"/>
          <w:szCs w:val="20"/>
          <w:lang w:eastAsia="ru-RU"/>
        </w:rPr>
        <w:t>МБОУ СШ № 73</w:t>
      </w:r>
      <w:r w:rsidRPr="00CD6234">
        <w:rPr>
          <w:sz w:val="20"/>
          <w:szCs w:val="20"/>
          <w:lang w:eastAsia="ru-RU"/>
        </w:rPr>
        <w:t>;</w:t>
      </w:r>
    </w:p>
    <w:p w:rsidR="007C148D" w:rsidRPr="00CD6234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sz w:val="20"/>
          <w:szCs w:val="20"/>
          <w:lang w:eastAsia="ru-RU"/>
        </w:rPr>
      </w:pPr>
      <w:r w:rsidRPr="00CD6234">
        <w:rPr>
          <w:sz w:val="20"/>
          <w:szCs w:val="20"/>
          <w:lang w:eastAsia="ru-RU"/>
        </w:rPr>
        <w:t xml:space="preserve"> спрогнозировать достижение скв</w:t>
      </w:r>
      <w:r w:rsidR="00FA17C1" w:rsidRPr="00CD6234">
        <w:rPr>
          <w:sz w:val="20"/>
          <w:szCs w:val="20"/>
          <w:lang w:eastAsia="ru-RU"/>
        </w:rPr>
        <w:t xml:space="preserve">озных результатов эффективности реализации </w:t>
      </w:r>
      <w:r w:rsidR="005A34D9" w:rsidRPr="00CD6234">
        <w:rPr>
          <w:sz w:val="20"/>
          <w:szCs w:val="20"/>
          <w:lang w:eastAsia="ru-RU"/>
        </w:rPr>
        <w:t>программы наставничества</w:t>
      </w:r>
      <w:r w:rsidRPr="00CD6234">
        <w:rPr>
          <w:sz w:val="20"/>
          <w:szCs w:val="20"/>
          <w:lang w:eastAsia="ru-RU"/>
        </w:rPr>
        <w:t xml:space="preserve"> </w:t>
      </w:r>
      <w:r w:rsidR="00CE40B5" w:rsidRPr="00CD6234">
        <w:rPr>
          <w:sz w:val="20"/>
          <w:szCs w:val="20"/>
          <w:lang w:eastAsia="ru-RU"/>
        </w:rPr>
        <w:t>в МБОУ СШ № 73</w:t>
      </w:r>
      <w:r w:rsidRPr="00CD6234">
        <w:rPr>
          <w:sz w:val="20"/>
          <w:szCs w:val="20"/>
          <w:lang w:eastAsia="ru-RU"/>
        </w:rPr>
        <w:t>;</w:t>
      </w:r>
    </w:p>
    <w:p w:rsidR="007C148D" w:rsidRPr="00CD6234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sz w:val="20"/>
          <w:szCs w:val="20"/>
          <w:lang w:eastAsia="ru-RU"/>
        </w:rPr>
      </w:pPr>
      <w:r w:rsidRPr="00CD6234">
        <w:rPr>
          <w:sz w:val="20"/>
          <w:szCs w:val="20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</w:t>
      </w:r>
      <w:r w:rsidR="005A34D9" w:rsidRPr="00CD6234">
        <w:rPr>
          <w:sz w:val="20"/>
          <w:szCs w:val="20"/>
          <w:lang w:eastAsia="ru-RU"/>
        </w:rPr>
        <w:t>работников в</w:t>
      </w:r>
      <w:r w:rsidRPr="00CD6234">
        <w:rPr>
          <w:sz w:val="20"/>
          <w:szCs w:val="20"/>
          <w:lang w:eastAsia="ru-RU"/>
        </w:rPr>
        <w:t xml:space="preserve"> </w:t>
      </w:r>
      <w:r w:rsidR="00CE40B5" w:rsidRPr="00CD6234">
        <w:rPr>
          <w:sz w:val="20"/>
          <w:szCs w:val="20"/>
          <w:lang w:eastAsia="ru-RU"/>
        </w:rPr>
        <w:t>МБОУ СШ № 73</w:t>
      </w:r>
      <w:r w:rsidRPr="00CD6234">
        <w:rPr>
          <w:sz w:val="20"/>
          <w:szCs w:val="20"/>
          <w:lang w:eastAsia="ru-RU"/>
        </w:rPr>
        <w:t>.</w:t>
      </w:r>
    </w:p>
    <w:p w:rsidR="00376DF9" w:rsidRPr="00CD6234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CD6234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Мониторинг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программы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наставничества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состоит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из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двух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этапов:</w:t>
      </w:r>
    </w:p>
    <w:p w:rsidR="00376DF9" w:rsidRPr="00CD6234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CD6234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Оценка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качества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процесса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реализации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программы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наставничества</w:t>
      </w:r>
      <w:r w:rsidR="00FA17C1" w:rsidRPr="00CD6234">
        <w:rPr>
          <w:sz w:val="20"/>
          <w:szCs w:val="20"/>
        </w:rPr>
        <w:t xml:space="preserve"> в</w:t>
      </w:r>
      <w:r w:rsidR="00CE40B5" w:rsidRPr="00CD6234">
        <w:rPr>
          <w:sz w:val="20"/>
          <w:szCs w:val="20"/>
        </w:rPr>
        <w:t xml:space="preserve"> МБОУ СШ № 73</w:t>
      </w:r>
      <w:r w:rsidRPr="00CD6234">
        <w:rPr>
          <w:sz w:val="20"/>
          <w:szCs w:val="20"/>
        </w:rPr>
        <w:t>.</w:t>
      </w:r>
    </w:p>
    <w:p w:rsidR="00376DF9" w:rsidRPr="00CD6234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Оценка мотивационно-личностного, компетентностного, профессионального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роста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участников, динамика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образовательных результатов.</w:t>
      </w:r>
    </w:p>
    <w:p w:rsidR="00407AB6" w:rsidRPr="00CD6234" w:rsidRDefault="00407AB6" w:rsidP="003819B5">
      <w:pPr>
        <w:pStyle w:val="a5"/>
        <w:tabs>
          <w:tab w:val="left" w:pos="921"/>
        </w:tabs>
        <w:ind w:left="0" w:firstLine="284"/>
        <w:jc w:val="both"/>
        <w:rPr>
          <w:sz w:val="20"/>
          <w:szCs w:val="20"/>
        </w:rPr>
      </w:pPr>
    </w:p>
    <w:p w:rsidR="00407AB6" w:rsidRPr="00CD6234" w:rsidRDefault="00A14D1F" w:rsidP="003819B5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В</w:t>
      </w:r>
      <w:r w:rsidR="005A34D9" w:rsidRPr="00CD6234">
        <w:rPr>
          <w:sz w:val="20"/>
          <w:szCs w:val="20"/>
        </w:rPr>
        <w:t xml:space="preserve"> МБОУ СШ № 73</w:t>
      </w:r>
      <w:r w:rsidRPr="00CD6234">
        <w:rPr>
          <w:sz w:val="20"/>
          <w:szCs w:val="20"/>
        </w:rPr>
        <w:t xml:space="preserve"> реализуется целевая м</w:t>
      </w:r>
      <w:r w:rsidR="007B49D6" w:rsidRPr="00CD6234">
        <w:rPr>
          <w:sz w:val="20"/>
          <w:szCs w:val="20"/>
        </w:rPr>
        <w:t>одель наставничества в форме</w:t>
      </w:r>
      <w:r w:rsidRPr="00CD6234">
        <w:rPr>
          <w:sz w:val="20"/>
          <w:szCs w:val="20"/>
        </w:rPr>
        <w:t xml:space="preserve"> «Учитель – учитель</w:t>
      </w:r>
      <w:r w:rsidR="005A34D9" w:rsidRPr="00CD6234">
        <w:rPr>
          <w:sz w:val="20"/>
          <w:szCs w:val="20"/>
        </w:rPr>
        <w:t>»</w:t>
      </w:r>
      <w:r w:rsidR="00407AB6" w:rsidRPr="00CD6234">
        <w:rPr>
          <w:sz w:val="20"/>
          <w:szCs w:val="20"/>
        </w:rPr>
        <w:t xml:space="preserve"> </w:t>
      </w:r>
    </w:p>
    <w:p w:rsidR="000F7184" w:rsidRPr="00CD6234" w:rsidRDefault="000F7184" w:rsidP="000F7184">
      <w:pPr>
        <w:pStyle w:val="1"/>
        <w:ind w:left="0" w:firstLine="284"/>
        <w:jc w:val="both"/>
        <w:rPr>
          <w:sz w:val="20"/>
          <w:szCs w:val="20"/>
        </w:rPr>
      </w:pPr>
    </w:p>
    <w:p w:rsidR="00376DF9" w:rsidRPr="00CD6234" w:rsidRDefault="00AD3A05" w:rsidP="000F7184">
      <w:pPr>
        <w:pStyle w:val="1"/>
        <w:ind w:left="0"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Этап</w:t>
      </w:r>
      <w:r w:rsidR="00357004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1.</w:t>
      </w:r>
      <w:r w:rsidR="00357004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Оценка</w:t>
      </w:r>
      <w:r w:rsidR="00CE40B5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качества</w:t>
      </w:r>
      <w:r w:rsidR="00CE40B5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процесса</w:t>
      </w:r>
      <w:r w:rsidR="00CE40B5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реализации</w:t>
      </w:r>
      <w:r w:rsidR="00CE40B5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программы</w:t>
      </w:r>
      <w:r w:rsidR="00CE40B5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наставничества</w:t>
      </w:r>
    </w:p>
    <w:p w:rsidR="00357004" w:rsidRPr="00CD6234" w:rsidRDefault="00357004" w:rsidP="000F7184">
      <w:pPr>
        <w:pStyle w:val="1"/>
        <w:ind w:left="0" w:firstLine="284"/>
        <w:jc w:val="both"/>
        <w:rPr>
          <w:sz w:val="20"/>
          <w:szCs w:val="20"/>
        </w:rPr>
      </w:pPr>
    </w:p>
    <w:p w:rsidR="00376DF9" w:rsidRDefault="00AD3A05" w:rsidP="003819B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Программа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наставничества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реализуется</w:t>
      </w:r>
      <w:r w:rsidR="00AC739A" w:rsidRPr="00CD6234">
        <w:rPr>
          <w:sz w:val="20"/>
          <w:szCs w:val="20"/>
        </w:rPr>
        <w:t xml:space="preserve"> </w:t>
      </w:r>
      <w:r w:rsidR="00A14D1F" w:rsidRPr="00CD6234">
        <w:rPr>
          <w:sz w:val="20"/>
          <w:szCs w:val="20"/>
        </w:rPr>
        <w:t xml:space="preserve">в </w:t>
      </w:r>
      <w:r w:rsidR="005A34D9" w:rsidRPr="00CD6234">
        <w:rPr>
          <w:sz w:val="20"/>
          <w:szCs w:val="20"/>
        </w:rPr>
        <w:t>МБОУ СШ №73</w:t>
      </w:r>
      <w:r w:rsidR="00CE40B5" w:rsidRPr="00CD6234">
        <w:rPr>
          <w:sz w:val="20"/>
          <w:szCs w:val="20"/>
        </w:rPr>
        <w:t> </w:t>
      </w:r>
      <w:r w:rsidRPr="00CD6234">
        <w:rPr>
          <w:sz w:val="20"/>
          <w:szCs w:val="20"/>
        </w:rPr>
        <w:t>с</w:t>
      </w:r>
      <w:r w:rsidR="00CE40B5" w:rsidRPr="00CD6234">
        <w:rPr>
          <w:sz w:val="20"/>
          <w:szCs w:val="20"/>
        </w:rPr>
        <w:t xml:space="preserve"> 2022 года</w:t>
      </w:r>
    </w:p>
    <w:p w:rsidR="00090355" w:rsidRPr="00A76C58" w:rsidRDefault="00090355" w:rsidP="0009035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A76C58">
        <w:rPr>
          <w:sz w:val="20"/>
          <w:szCs w:val="20"/>
        </w:rPr>
        <w:t>С января 2025 года в</w:t>
      </w:r>
      <w:r>
        <w:rPr>
          <w:sz w:val="20"/>
          <w:szCs w:val="20"/>
        </w:rPr>
        <w:t xml:space="preserve"> МБОУ СШ № 73</w:t>
      </w:r>
      <w:r w:rsidRPr="00A76C58">
        <w:rPr>
          <w:sz w:val="20"/>
          <w:szCs w:val="20"/>
        </w:rPr>
        <w:t xml:space="preserve"> реализуются мероприятия Дорожной карты </w:t>
      </w:r>
      <w:r>
        <w:rPr>
          <w:sz w:val="20"/>
          <w:szCs w:val="20"/>
        </w:rPr>
        <w:t>ОО</w:t>
      </w:r>
      <w:r w:rsidRPr="00A76C58">
        <w:rPr>
          <w:sz w:val="20"/>
          <w:szCs w:val="20"/>
        </w:rPr>
        <w:t>, разработанной в соответствии с муниципальной Дорожной картой от 16.12.2024. № 505/п.</w:t>
      </w:r>
    </w:p>
    <w:p w:rsidR="00090355" w:rsidRPr="00CD6234" w:rsidRDefault="00090355" w:rsidP="003819B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</w:p>
    <w:p w:rsidR="00376DF9" w:rsidRPr="00CD6234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В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рамках первого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этапа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мониторинга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оценивались:</w:t>
      </w:r>
    </w:p>
    <w:p w:rsidR="00376DF9" w:rsidRPr="00CD6234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CD6234" w:rsidRDefault="00AD3A05" w:rsidP="003819B5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left="0"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качество программы наставничества, эффективность и полезность программыкак инструмента повышения социального и профессионального благополучия</w:t>
      </w:r>
      <w:r w:rsidR="001043F8" w:rsidRPr="00CD6234">
        <w:rPr>
          <w:spacing w:val="-57"/>
          <w:sz w:val="20"/>
          <w:szCs w:val="20"/>
        </w:rPr>
        <w:t xml:space="preserve">                </w:t>
      </w:r>
      <w:proofErr w:type="gramStart"/>
      <w:r w:rsidR="001043F8" w:rsidRPr="00CD6234">
        <w:rPr>
          <w:spacing w:val="-57"/>
          <w:sz w:val="20"/>
          <w:szCs w:val="20"/>
        </w:rPr>
        <w:t xml:space="preserve">  ;</w:t>
      </w:r>
      <w:proofErr w:type="gramEnd"/>
    </w:p>
    <w:p w:rsidR="00090355" w:rsidRDefault="00AD3A05" w:rsidP="00090355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соответствие</w:t>
      </w:r>
      <w:r w:rsidR="005A34D9" w:rsidRPr="00CD6234">
        <w:t> </w:t>
      </w:r>
      <w:r w:rsidRPr="00CD6234">
        <w:rPr>
          <w:sz w:val="20"/>
          <w:szCs w:val="20"/>
        </w:rPr>
        <w:t>условий</w:t>
      </w:r>
      <w:r w:rsidR="005A34D9" w:rsidRPr="00CD6234">
        <w:t> </w:t>
      </w:r>
      <w:r w:rsidRPr="00CD6234">
        <w:rPr>
          <w:sz w:val="20"/>
          <w:szCs w:val="20"/>
        </w:rPr>
        <w:t>реализации</w:t>
      </w:r>
      <w:r w:rsidR="005A34D9" w:rsidRPr="00CD6234">
        <w:rPr>
          <w:sz w:val="20"/>
          <w:szCs w:val="20"/>
        </w:rPr>
        <w:t> </w:t>
      </w:r>
      <w:r w:rsidRPr="00CD6234">
        <w:rPr>
          <w:sz w:val="20"/>
          <w:szCs w:val="20"/>
        </w:rPr>
        <w:t>программы</w:t>
      </w:r>
      <w:r w:rsidR="005A34D9" w:rsidRPr="00CD6234">
        <w:rPr>
          <w:sz w:val="20"/>
          <w:szCs w:val="20"/>
        </w:rPr>
        <w:t> </w:t>
      </w:r>
      <w:r w:rsidRPr="00CD6234">
        <w:rPr>
          <w:sz w:val="20"/>
          <w:szCs w:val="20"/>
        </w:rPr>
        <w:t>требованиям</w:t>
      </w:r>
      <w:r w:rsidR="005A34D9" w:rsidRPr="00CD6234">
        <w:rPr>
          <w:sz w:val="20"/>
          <w:szCs w:val="20"/>
        </w:rPr>
        <w:t> Целевой</w:t>
      </w:r>
      <w:r w:rsidR="005A34D9" w:rsidRPr="00CD6234">
        <w:t> </w:t>
      </w:r>
      <w:r w:rsidRPr="00CD6234">
        <w:rPr>
          <w:sz w:val="20"/>
          <w:szCs w:val="20"/>
        </w:rPr>
        <w:t>модели,</w:t>
      </w:r>
      <w:r w:rsidR="005A34D9" w:rsidRPr="00CD6234">
        <w:rPr>
          <w:sz w:val="20"/>
          <w:szCs w:val="20"/>
        </w:rPr>
        <w:t> </w:t>
      </w:r>
      <w:r w:rsidRPr="00CD6234">
        <w:rPr>
          <w:sz w:val="20"/>
          <w:szCs w:val="20"/>
        </w:rPr>
        <w:t>современным</w:t>
      </w:r>
      <w:r w:rsidR="005A34D9" w:rsidRPr="00CD6234">
        <w:t> </w:t>
      </w:r>
      <w:r w:rsidRPr="00CD6234">
        <w:rPr>
          <w:sz w:val="20"/>
          <w:szCs w:val="20"/>
        </w:rPr>
        <w:t>подходам</w:t>
      </w:r>
      <w:r w:rsidR="005A34D9" w:rsidRPr="00CD6234">
        <w:rPr>
          <w:sz w:val="20"/>
          <w:szCs w:val="20"/>
        </w:rPr>
        <w:t> </w:t>
      </w:r>
      <w:r w:rsidRPr="00CD6234">
        <w:rPr>
          <w:sz w:val="20"/>
          <w:szCs w:val="20"/>
        </w:rPr>
        <w:t>и</w:t>
      </w:r>
      <w:r w:rsidR="005A34D9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lastRenderedPageBreak/>
        <w:t>технологиям.</w:t>
      </w:r>
      <w:r w:rsidR="00090355" w:rsidRPr="00090355">
        <w:rPr>
          <w:sz w:val="20"/>
          <w:szCs w:val="20"/>
        </w:rPr>
        <w:t xml:space="preserve"> </w:t>
      </w:r>
    </w:p>
    <w:p w:rsidR="00376DF9" w:rsidRPr="00090355" w:rsidRDefault="00090355" w:rsidP="00090355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A76C58">
        <w:rPr>
          <w:sz w:val="20"/>
          <w:szCs w:val="20"/>
        </w:rPr>
        <w:t>ыполнение мероприятий Дорожной карты по реализации целевой модели наставничества в полном объеме.</w:t>
      </w:r>
    </w:p>
    <w:p w:rsidR="00376DF9" w:rsidRPr="00CD6234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1043F8" w:rsidRPr="00CD6234" w:rsidRDefault="003F526D" w:rsidP="003819B5">
      <w:pPr>
        <w:tabs>
          <w:tab w:val="left" w:pos="621"/>
          <w:tab w:val="left" w:pos="9498"/>
          <w:tab w:val="left" w:pos="9639"/>
        </w:tabs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 xml:space="preserve">1.1. </w:t>
      </w:r>
      <w:r w:rsidR="00AD3A05" w:rsidRPr="00CD6234">
        <w:rPr>
          <w:sz w:val="20"/>
          <w:szCs w:val="20"/>
        </w:rPr>
        <w:t>Для оценки качества, эффективности и полезности программы на основе</w:t>
      </w:r>
      <w:r w:rsidR="007B49D6" w:rsidRPr="00CD6234">
        <w:rPr>
          <w:sz w:val="20"/>
          <w:szCs w:val="20"/>
        </w:rPr>
        <w:t xml:space="preserve"> </w:t>
      </w:r>
      <w:r w:rsidR="00AD3A05" w:rsidRPr="00CD6234">
        <w:rPr>
          <w:sz w:val="20"/>
          <w:szCs w:val="20"/>
        </w:rPr>
        <w:t>анкетирования участников программы проведен SWOT-анализ реализуемой</w:t>
      </w:r>
      <w:r w:rsidR="007B49D6" w:rsidRPr="00CD6234">
        <w:rPr>
          <w:sz w:val="20"/>
          <w:szCs w:val="20"/>
        </w:rPr>
        <w:t xml:space="preserve"> </w:t>
      </w:r>
      <w:r w:rsidR="00AD3A05" w:rsidRPr="00CD6234">
        <w:rPr>
          <w:sz w:val="20"/>
          <w:szCs w:val="20"/>
        </w:rPr>
        <w:t>программы</w:t>
      </w:r>
      <w:r w:rsidR="007B49D6" w:rsidRPr="00CD6234">
        <w:rPr>
          <w:sz w:val="20"/>
          <w:szCs w:val="20"/>
        </w:rPr>
        <w:t xml:space="preserve"> </w:t>
      </w:r>
      <w:r w:rsidR="00AD3A05" w:rsidRPr="00CD6234">
        <w:rPr>
          <w:sz w:val="20"/>
          <w:szCs w:val="20"/>
        </w:rPr>
        <w:t>наставничества.</w:t>
      </w:r>
    </w:p>
    <w:p w:rsidR="001043F8" w:rsidRPr="00CD6234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В рамках SWOT-анализа были изучены внешние и внутренние факторы, выделены сильные</w:t>
      </w:r>
      <w:r w:rsidR="007B49D6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и</w:t>
      </w:r>
      <w:r w:rsidR="007B49D6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слабые</w:t>
      </w:r>
      <w:r w:rsidR="007B49D6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стороны программы</w:t>
      </w:r>
      <w:r w:rsidR="007B49D6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наставничества.</w:t>
      </w:r>
    </w:p>
    <w:p w:rsidR="001043F8" w:rsidRPr="00CD6234" w:rsidRDefault="001043F8" w:rsidP="003819B5">
      <w:pPr>
        <w:pStyle w:val="a3"/>
        <w:ind w:firstLine="284"/>
        <w:jc w:val="both"/>
        <w:rPr>
          <w:sz w:val="20"/>
          <w:szCs w:val="20"/>
        </w:rPr>
      </w:pPr>
    </w:p>
    <w:p w:rsidR="000F7184" w:rsidRPr="00CD6234" w:rsidRDefault="001043F8" w:rsidP="00FF6469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Результаты</w:t>
      </w:r>
      <w:r w:rsidR="00CE40B5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анализа</w:t>
      </w:r>
      <w:r w:rsidR="00CE40B5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приведены</w:t>
      </w:r>
      <w:r w:rsidR="00CE40B5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в</w:t>
      </w:r>
      <w:r w:rsidR="00CE40B5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таблице</w:t>
      </w:r>
      <w:r w:rsidR="00CE40B5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1.</w:t>
      </w:r>
    </w:p>
    <w:p w:rsidR="000F7184" w:rsidRPr="00CD6234" w:rsidRDefault="000F7184" w:rsidP="003819B5">
      <w:pPr>
        <w:pStyle w:val="a3"/>
        <w:ind w:firstLine="284"/>
        <w:jc w:val="both"/>
        <w:rPr>
          <w:sz w:val="20"/>
          <w:szCs w:val="20"/>
        </w:rPr>
      </w:pPr>
    </w:p>
    <w:p w:rsidR="00CE40B5" w:rsidRPr="00CD6234" w:rsidRDefault="001043F8" w:rsidP="00CE40B5">
      <w:pPr>
        <w:pStyle w:val="a3"/>
        <w:ind w:firstLine="284"/>
        <w:jc w:val="both"/>
        <w:rPr>
          <w:i/>
          <w:sz w:val="20"/>
          <w:szCs w:val="20"/>
        </w:rPr>
      </w:pPr>
      <w:r w:rsidRPr="00CD6234">
        <w:rPr>
          <w:sz w:val="20"/>
          <w:szCs w:val="20"/>
        </w:rPr>
        <w:t>Таблица1.Сильные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и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слабые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стороны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программы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 xml:space="preserve">наставничества </w:t>
      </w:r>
    </w:p>
    <w:p w:rsidR="001043F8" w:rsidRPr="00CD6234" w:rsidRDefault="001043F8" w:rsidP="003819B5">
      <w:pPr>
        <w:pStyle w:val="1"/>
        <w:ind w:left="0" w:firstLine="284"/>
        <w:rPr>
          <w:b w:val="0"/>
          <w:sz w:val="20"/>
          <w:szCs w:val="20"/>
        </w:rPr>
      </w:pPr>
    </w:p>
    <w:tbl>
      <w:tblPr>
        <w:tblpPr w:leftFromText="180" w:rightFromText="180" w:vertAnchor="text" w:tblpX="16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119"/>
        <w:gridCol w:w="3544"/>
      </w:tblGrid>
      <w:tr w:rsidR="00CD6234" w:rsidRPr="00CD6234" w:rsidTr="009F0107">
        <w:trPr>
          <w:trHeight w:val="375"/>
        </w:trPr>
        <w:tc>
          <w:tcPr>
            <w:tcW w:w="3510" w:type="dxa"/>
          </w:tcPr>
          <w:p w:rsidR="001043F8" w:rsidRPr="00CD6234" w:rsidRDefault="001043F8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Форма</w:t>
            </w:r>
            <w:r w:rsidR="002510E7" w:rsidRPr="00CD6234">
              <w:rPr>
                <w:b/>
                <w:sz w:val="20"/>
                <w:szCs w:val="20"/>
              </w:rPr>
              <w:t xml:space="preserve"> </w:t>
            </w:r>
            <w:r w:rsidRPr="00CD6234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119" w:type="dxa"/>
          </w:tcPr>
          <w:p w:rsidR="001043F8" w:rsidRPr="00CD6234" w:rsidRDefault="001043F8" w:rsidP="003819B5">
            <w:pPr>
              <w:pStyle w:val="TableParagraph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Сильные</w:t>
            </w:r>
            <w:r w:rsidR="002510E7" w:rsidRPr="00CD6234">
              <w:rPr>
                <w:b/>
                <w:sz w:val="20"/>
                <w:szCs w:val="20"/>
              </w:rPr>
              <w:t xml:space="preserve"> </w:t>
            </w:r>
            <w:r w:rsidRPr="00CD6234">
              <w:rPr>
                <w:b/>
                <w:sz w:val="20"/>
                <w:szCs w:val="20"/>
              </w:rPr>
              <w:t>стороны</w:t>
            </w:r>
          </w:p>
        </w:tc>
        <w:tc>
          <w:tcPr>
            <w:tcW w:w="3544" w:type="dxa"/>
          </w:tcPr>
          <w:p w:rsidR="001043F8" w:rsidRPr="00CD6234" w:rsidRDefault="001043F8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Слабые</w:t>
            </w:r>
            <w:r w:rsidR="002510E7" w:rsidRPr="00CD6234">
              <w:rPr>
                <w:b/>
                <w:sz w:val="20"/>
                <w:szCs w:val="20"/>
              </w:rPr>
              <w:t xml:space="preserve"> </w:t>
            </w:r>
            <w:r w:rsidRPr="00CD6234">
              <w:rPr>
                <w:b/>
                <w:sz w:val="20"/>
                <w:szCs w:val="20"/>
              </w:rPr>
              <w:t>стороны</w:t>
            </w:r>
          </w:p>
        </w:tc>
      </w:tr>
      <w:tr w:rsidR="00CD6234" w:rsidRPr="00CD6234" w:rsidTr="009F0107">
        <w:trPr>
          <w:trHeight w:val="60"/>
        </w:trPr>
        <w:tc>
          <w:tcPr>
            <w:tcW w:w="3510" w:type="dxa"/>
          </w:tcPr>
          <w:p w:rsidR="001043F8" w:rsidRPr="00CD6234" w:rsidRDefault="001043F8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Учитель– учитель</w:t>
            </w:r>
          </w:p>
        </w:tc>
        <w:tc>
          <w:tcPr>
            <w:tcW w:w="3119" w:type="dxa"/>
          </w:tcPr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100% доля участников, которым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понравилось участие в программе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и которые готовы продолжить работу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в программе.</w:t>
            </w:r>
          </w:p>
          <w:p w:rsidR="00C120B4" w:rsidRPr="00CD6234" w:rsidRDefault="00C120B4" w:rsidP="00C120B4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Участники программы видят свое профессиональное развитие в данной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образовательной организации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в течение следующего года.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Участники программы (50%) отметили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рост успеваемости и улучшение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поведения в подшефных классах.</w:t>
            </w:r>
          </w:p>
          <w:p w:rsidR="001043F8" w:rsidRPr="00CD6234" w:rsidRDefault="001043F8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Высокая перегрузка педагогов-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наставников, как следствие –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невозможность регулярной работы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>с наставляемыми, отсутствие</w:t>
            </w:r>
          </w:p>
          <w:p w:rsidR="001043F8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  <w:lang w:eastAsia="ru-RU"/>
              </w:rPr>
            </w:pPr>
            <w:r w:rsidRPr="00CD6234">
              <w:rPr>
                <w:sz w:val="20"/>
                <w:szCs w:val="20"/>
                <w:lang w:eastAsia="ru-RU"/>
              </w:rPr>
              <w:t xml:space="preserve">возможности посещать уроки на </w:t>
            </w:r>
            <w:r w:rsidRPr="00CD6234">
              <w:rPr>
                <w:sz w:val="20"/>
                <w:szCs w:val="20"/>
                <w:shd w:val="clear" w:color="auto" w:fill="FFFFFF"/>
              </w:rPr>
              <w:t>системном уровне.</w:t>
            </w:r>
          </w:p>
        </w:tc>
      </w:tr>
    </w:tbl>
    <w:p w:rsidR="003F526D" w:rsidRPr="00CD6234" w:rsidRDefault="003F526D" w:rsidP="003819B5">
      <w:pPr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1.2. Были проанализированы возможности программы и угрозы ее реализации. Результаты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представлены в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таблице2.</w:t>
      </w:r>
    </w:p>
    <w:p w:rsidR="003F526D" w:rsidRPr="00CD6234" w:rsidRDefault="003F526D" w:rsidP="003819B5">
      <w:pPr>
        <w:ind w:firstLine="284"/>
        <w:jc w:val="both"/>
        <w:rPr>
          <w:sz w:val="20"/>
          <w:szCs w:val="20"/>
        </w:rPr>
      </w:pPr>
    </w:p>
    <w:p w:rsidR="003F526D" w:rsidRPr="00CD6234" w:rsidRDefault="003F526D" w:rsidP="003819B5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CD6234">
        <w:rPr>
          <w:b/>
          <w:bCs/>
          <w:sz w:val="20"/>
          <w:szCs w:val="20"/>
        </w:rPr>
        <w:t>Таблица2.</w:t>
      </w:r>
      <w:r w:rsidR="00CE40B5" w:rsidRPr="00CD6234">
        <w:rPr>
          <w:b/>
          <w:bCs/>
          <w:sz w:val="20"/>
          <w:szCs w:val="20"/>
        </w:rPr>
        <w:t xml:space="preserve"> </w:t>
      </w:r>
      <w:r w:rsidRPr="00CD6234">
        <w:rPr>
          <w:b/>
          <w:bCs/>
          <w:sz w:val="20"/>
          <w:szCs w:val="20"/>
        </w:rPr>
        <w:t>Возможности</w:t>
      </w:r>
      <w:r w:rsidR="002510E7" w:rsidRPr="00CD6234">
        <w:rPr>
          <w:b/>
          <w:bCs/>
          <w:sz w:val="20"/>
          <w:szCs w:val="20"/>
        </w:rPr>
        <w:t xml:space="preserve"> </w:t>
      </w:r>
      <w:r w:rsidRPr="00CD6234">
        <w:rPr>
          <w:b/>
          <w:bCs/>
          <w:sz w:val="20"/>
          <w:szCs w:val="20"/>
        </w:rPr>
        <w:t>программы</w:t>
      </w:r>
      <w:r w:rsidR="002510E7" w:rsidRPr="00CD6234">
        <w:rPr>
          <w:b/>
          <w:bCs/>
          <w:sz w:val="20"/>
          <w:szCs w:val="20"/>
        </w:rPr>
        <w:t xml:space="preserve"> </w:t>
      </w:r>
      <w:r w:rsidRPr="00CD6234">
        <w:rPr>
          <w:b/>
          <w:bCs/>
          <w:sz w:val="20"/>
          <w:szCs w:val="20"/>
        </w:rPr>
        <w:t>и</w:t>
      </w:r>
      <w:r w:rsidR="002510E7" w:rsidRPr="00CD6234">
        <w:rPr>
          <w:b/>
          <w:bCs/>
          <w:sz w:val="20"/>
          <w:szCs w:val="20"/>
        </w:rPr>
        <w:t xml:space="preserve"> </w:t>
      </w:r>
      <w:r w:rsidRPr="00CD6234">
        <w:rPr>
          <w:b/>
          <w:bCs/>
          <w:sz w:val="20"/>
          <w:szCs w:val="20"/>
        </w:rPr>
        <w:t>угрозы</w:t>
      </w:r>
      <w:r w:rsidR="002510E7" w:rsidRPr="00CD6234">
        <w:rPr>
          <w:b/>
          <w:bCs/>
          <w:sz w:val="20"/>
          <w:szCs w:val="20"/>
        </w:rPr>
        <w:t xml:space="preserve"> </w:t>
      </w:r>
      <w:r w:rsidRPr="00CD6234">
        <w:rPr>
          <w:b/>
          <w:bCs/>
          <w:sz w:val="20"/>
          <w:szCs w:val="20"/>
        </w:rPr>
        <w:t>ее</w:t>
      </w:r>
      <w:r w:rsidR="002510E7" w:rsidRPr="00CD6234">
        <w:rPr>
          <w:b/>
          <w:bCs/>
          <w:sz w:val="20"/>
          <w:szCs w:val="20"/>
        </w:rPr>
        <w:t xml:space="preserve"> </w:t>
      </w:r>
      <w:r w:rsidRPr="00CD6234">
        <w:rPr>
          <w:b/>
          <w:bCs/>
          <w:sz w:val="20"/>
          <w:szCs w:val="20"/>
        </w:rPr>
        <w:t>реализации</w:t>
      </w:r>
    </w:p>
    <w:p w:rsidR="002510E7" w:rsidRPr="00CD6234" w:rsidRDefault="002510E7" w:rsidP="003819B5">
      <w:pPr>
        <w:ind w:firstLine="284"/>
        <w:outlineLvl w:val="0"/>
        <w:rPr>
          <w:b/>
          <w:bCs/>
          <w:sz w:val="20"/>
          <w:szCs w:val="20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118"/>
        <w:gridCol w:w="3544"/>
      </w:tblGrid>
      <w:tr w:rsidR="00CD6234" w:rsidRPr="00CD6234" w:rsidTr="009F0107">
        <w:trPr>
          <w:trHeight w:val="375"/>
        </w:trPr>
        <w:tc>
          <w:tcPr>
            <w:tcW w:w="3369" w:type="dxa"/>
          </w:tcPr>
          <w:p w:rsidR="003F526D" w:rsidRPr="00CD6234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Форманаставничества</w:t>
            </w:r>
          </w:p>
        </w:tc>
        <w:tc>
          <w:tcPr>
            <w:tcW w:w="3118" w:type="dxa"/>
          </w:tcPr>
          <w:p w:rsidR="003F526D" w:rsidRPr="00CD6234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3544" w:type="dxa"/>
          </w:tcPr>
          <w:p w:rsidR="003F526D" w:rsidRPr="00CD6234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Угрозы</w:t>
            </w:r>
          </w:p>
        </w:tc>
      </w:tr>
      <w:tr w:rsidR="00CD6234" w:rsidRPr="00CD6234" w:rsidTr="009F0107">
        <w:trPr>
          <w:trHeight w:val="60"/>
        </w:trPr>
        <w:tc>
          <w:tcPr>
            <w:tcW w:w="3369" w:type="dxa"/>
          </w:tcPr>
          <w:p w:rsidR="003F526D" w:rsidRPr="00CD6234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Учитель– учитель</w:t>
            </w:r>
          </w:p>
        </w:tc>
        <w:tc>
          <w:tcPr>
            <w:tcW w:w="3118" w:type="dxa"/>
          </w:tcPr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3"/>
                <w:lang w:eastAsia="ru-RU"/>
              </w:rPr>
            </w:pPr>
            <w:r w:rsidRPr="00CD6234">
              <w:rPr>
                <w:sz w:val="20"/>
                <w:szCs w:val="23"/>
                <w:lang w:eastAsia="ru-RU"/>
              </w:rPr>
              <w:t>Размещение материалов по наставничеству на сайте</w:t>
            </w:r>
          </w:p>
          <w:p w:rsidR="00C120B4" w:rsidRPr="00CD6234" w:rsidRDefault="007B49D6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3"/>
                <w:lang w:eastAsia="ru-RU"/>
              </w:rPr>
            </w:pPr>
            <w:r w:rsidRPr="00CD6234">
              <w:rPr>
                <w:sz w:val="20"/>
                <w:szCs w:val="23"/>
                <w:lang w:eastAsia="ru-RU"/>
              </w:rPr>
              <w:t>школы</w:t>
            </w:r>
            <w:r w:rsidR="00C120B4" w:rsidRPr="00CD6234">
              <w:rPr>
                <w:sz w:val="20"/>
                <w:szCs w:val="23"/>
                <w:lang w:eastAsia="ru-RU"/>
              </w:rPr>
              <w:t>. Курирование программ наставничества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3"/>
                <w:lang w:eastAsia="ru-RU"/>
              </w:rPr>
            </w:pPr>
            <w:r w:rsidRPr="00CD6234">
              <w:rPr>
                <w:sz w:val="20"/>
                <w:szCs w:val="23"/>
                <w:lang w:eastAsia="ru-RU"/>
              </w:rPr>
              <w:t>опытными заместителями.</w:t>
            </w:r>
          </w:p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3"/>
                <w:lang w:eastAsia="ru-RU"/>
              </w:rPr>
            </w:pPr>
            <w:r w:rsidRPr="00CD6234">
              <w:rPr>
                <w:sz w:val="20"/>
                <w:szCs w:val="23"/>
                <w:lang w:eastAsia="ru-RU"/>
              </w:rPr>
              <w:t>Наличие курсов внутрифирменного обучения, открытость</w:t>
            </w:r>
          </w:p>
          <w:p w:rsidR="003F526D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3"/>
                <w:lang w:eastAsia="ru-RU"/>
              </w:rPr>
            </w:pPr>
            <w:r w:rsidRPr="00CD6234">
              <w:rPr>
                <w:sz w:val="20"/>
                <w:szCs w:val="23"/>
                <w:lang w:eastAsia="ru-RU"/>
              </w:rPr>
              <w:t>педагогов для посещения уроков</w:t>
            </w:r>
          </w:p>
        </w:tc>
        <w:tc>
          <w:tcPr>
            <w:tcW w:w="3544" w:type="dxa"/>
          </w:tcPr>
          <w:p w:rsidR="00C120B4" w:rsidRPr="00CD6234" w:rsidRDefault="00C120B4" w:rsidP="00C120B4">
            <w:pPr>
              <w:widowControl/>
              <w:shd w:val="clear" w:color="auto" w:fill="FFFFFF"/>
              <w:autoSpaceDE/>
              <w:autoSpaceDN/>
              <w:rPr>
                <w:sz w:val="20"/>
                <w:szCs w:val="23"/>
                <w:lang w:eastAsia="ru-RU"/>
              </w:rPr>
            </w:pPr>
            <w:r w:rsidRPr="00CD6234">
              <w:rPr>
                <w:sz w:val="20"/>
                <w:szCs w:val="23"/>
                <w:lang w:eastAsia="ru-RU"/>
              </w:rPr>
              <w:t>Смена</w:t>
            </w:r>
            <w:r w:rsidR="00C56F38" w:rsidRPr="00CD6234">
              <w:rPr>
                <w:sz w:val="20"/>
                <w:szCs w:val="23"/>
                <w:lang w:eastAsia="ru-RU"/>
              </w:rPr>
              <w:t xml:space="preserve"> </w:t>
            </w:r>
            <w:r w:rsidRPr="00CD6234">
              <w:rPr>
                <w:sz w:val="20"/>
                <w:szCs w:val="23"/>
                <w:lang w:eastAsia="ru-RU"/>
              </w:rPr>
              <w:t>кадрового</w:t>
            </w:r>
            <w:r w:rsidR="00C56F38" w:rsidRPr="00CD6234">
              <w:rPr>
                <w:sz w:val="20"/>
                <w:szCs w:val="23"/>
                <w:lang w:eastAsia="ru-RU"/>
              </w:rPr>
              <w:t xml:space="preserve"> </w:t>
            </w:r>
            <w:r w:rsidRPr="00CD6234">
              <w:rPr>
                <w:sz w:val="20"/>
                <w:szCs w:val="23"/>
                <w:lang w:eastAsia="ru-RU"/>
              </w:rPr>
              <w:t>состава</w:t>
            </w:r>
          </w:p>
          <w:p w:rsidR="003F526D" w:rsidRPr="00CD6234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</w:p>
        </w:tc>
      </w:tr>
    </w:tbl>
    <w:p w:rsidR="003F526D" w:rsidRPr="00CD6234" w:rsidRDefault="003F526D" w:rsidP="003819B5">
      <w:pPr>
        <w:ind w:firstLine="284"/>
        <w:outlineLvl w:val="0"/>
        <w:rPr>
          <w:b/>
          <w:bCs/>
          <w:sz w:val="20"/>
          <w:szCs w:val="20"/>
        </w:rPr>
      </w:pPr>
    </w:p>
    <w:p w:rsidR="00FF6469" w:rsidRPr="00CD6234" w:rsidRDefault="003F526D" w:rsidP="00FF6469">
      <w:pPr>
        <w:tabs>
          <w:tab w:val="left" w:pos="4589"/>
        </w:tabs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 xml:space="preserve">1.3. В ходе мониторинга были проанализирована </w:t>
      </w:r>
      <w:r w:rsidR="000F7184" w:rsidRPr="00CD6234">
        <w:rPr>
          <w:sz w:val="20"/>
          <w:szCs w:val="20"/>
        </w:rPr>
        <w:t>эффективность программы наставничества</w:t>
      </w:r>
      <w:r w:rsidRPr="00CD6234">
        <w:rPr>
          <w:sz w:val="20"/>
          <w:szCs w:val="20"/>
        </w:rPr>
        <w:t xml:space="preserve"> за период </w:t>
      </w:r>
      <w:r w:rsidR="00FF6469" w:rsidRPr="00CD6234">
        <w:rPr>
          <w:sz w:val="20"/>
          <w:szCs w:val="20"/>
        </w:rPr>
        <w:t>сентябрь –</w:t>
      </w:r>
      <w:r w:rsidR="00127508">
        <w:rPr>
          <w:sz w:val="20"/>
          <w:szCs w:val="20"/>
        </w:rPr>
        <w:t>июнь</w:t>
      </w:r>
      <w:r w:rsidR="00FF6469" w:rsidRPr="00CD6234">
        <w:rPr>
          <w:sz w:val="20"/>
          <w:szCs w:val="20"/>
        </w:rPr>
        <w:t xml:space="preserve"> 2024</w:t>
      </w:r>
      <w:r w:rsidR="00127508">
        <w:rPr>
          <w:sz w:val="20"/>
          <w:szCs w:val="20"/>
        </w:rPr>
        <w:t>-2025</w:t>
      </w:r>
      <w:r w:rsidR="00FF6469" w:rsidRPr="00CD6234">
        <w:rPr>
          <w:sz w:val="20"/>
          <w:szCs w:val="20"/>
        </w:rPr>
        <w:t xml:space="preserve"> года.</w:t>
      </w:r>
    </w:p>
    <w:p w:rsidR="003F526D" w:rsidRPr="00CD6234" w:rsidRDefault="003F526D" w:rsidP="003819B5">
      <w:pPr>
        <w:tabs>
          <w:tab w:val="left" w:pos="4589"/>
        </w:tabs>
        <w:ind w:firstLine="284"/>
        <w:jc w:val="both"/>
        <w:rPr>
          <w:sz w:val="20"/>
          <w:szCs w:val="20"/>
        </w:rPr>
      </w:pPr>
    </w:p>
    <w:p w:rsidR="003F526D" w:rsidRPr="00CD6234" w:rsidRDefault="003F526D" w:rsidP="003819B5">
      <w:pPr>
        <w:tabs>
          <w:tab w:val="left" w:pos="4445"/>
        </w:tabs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 xml:space="preserve"> Результаты анализа представлены</w:t>
      </w:r>
      <w:r w:rsidR="007B49D6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в</w:t>
      </w:r>
      <w:r w:rsidR="007B49D6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таблицах</w:t>
      </w:r>
      <w:r w:rsidR="007B49D6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3</w:t>
      </w:r>
      <w:r w:rsidR="007B49D6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и</w:t>
      </w:r>
      <w:r w:rsidR="007B49D6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4.</w:t>
      </w:r>
    </w:p>
    <w:p w:rsidR="003F526D" w:rsidRPr="00CD6234" w:rsidRDefault="003F526D" w:rsidP="003819B5">
      <w:pPr>
        <w:ind w:firstLine="284"/>
        <w:jc w:val="both"/>
        <w:rPr>
          <w:sz w:val="20"/>
          <w:szCs w:val="20"/>
        </w:rPr>
      </w:pPr>
    </w:p>
    <w:p w:rsidR="00FF6469" w:rsidRPr="00CD6234" w:rsidRDefault="00AD3A05" w:rsidP="00FF6469">
      <w:pPr>
        <w:tabs>
          <w:tab w:val="left" w:pos="4589"/>
        </w:tabs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Таблица 3. Анализ эффективности внедрения программы наставничества</w:t>
      </w:r>
      <w:r w:rsidR="00A0414E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за</w:t>
      </w:r>
      <w:r w:rsidR="00A0414E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период</w:t>
      </w:r>
      <w:r w:rsidR="00A0414E" w:rsidRPr="00CD6234">
        <w:rPr>
          <w:sz w:val="20"/>
          <w:szCs w:val="20"/>
        </w:rPr>
        <w:t xml:space="preserve"> </w:t>
      </w:r>
      <w:r w:rsidR="00FF6469" w:rsidRPr="00CD6234">
        <w:rPr>
          <w:sz w:val="20"/>
          <w:szCs w:val="20"/>
        </w:rPr>
        <w:t>2024</w:t>
      </w:r>
      <w:r w:rsidR="00433A37">
        <w:rPr>
          <w:sz w:val="20"/>
          <w:szCs w:val="20"/>
        </w:rPr>
        <w:t>-2025 год</w:t>
      </w:r>
      <w:bookmarkStart w:id="0" w:name="_GoBack"/>
      <w:bookmarkEnd w:id="0"/>
      <w:r w:rsidR="00FF6469" w:rsidRPr="00CD6234">
        <w:rPr>
          <w:sz w:val="20"/>
          <w:szCs w:val="20"/>
        </w:rPr>
        <w:t>.</w:t>
      </w:r>
    </w:p>
    <w:p w:rsidR="00376DF9" w:rsidRPr="00CD6234" w:rsidRDefault="00376DF9" w:rsidP="003819B5">
      <w:pPr>
        <w:pStyle w:val="1"/>
        <w:tabs>
          <w:tab w:val="left" w:pos="3324"/>
          <w:tab w:val="left" w:pos="7659"/>
        </w:tabs>
        <w:ind w:left="0" w:firstLine="284"/>
        <w:jc w:val="both"/>
        <w:rPr>
          <w:b w:val="0"/>
          <w:sz w:val="20"/>
          <w:szCs w:val="20"/>
          <w:u w:val="single"/>
        </w:rPr>
      </w:pPr>
    </w:p>
    <w:p w:rsidR="00AD3A05" w:rsidRPr="00CD6234" w:rsidRDefault="00AD3A05" w:rsidP="003819B5">
      <w:pPr>
        <w:pStyle w:val="1"/>
        <w:tabs>
          <w:tab w:val="left" w:pos="3324"/>
          <w:tab w:val="left" w:pos="7659"/>
        </w:tabs>
        <w:ind w:left="0" w:firstLine="284"/>
        <w:rPr>
          <w:b w:val="0"/>
          <w:sz w:val="20"/>
          <w:szCs w:val="20"/>
          <w:u w:val="single"/>
        </w:rPr>
      </w:pPr>
    </w:p>
    <w:tbl>
      <w:tblPr>
        <w:tblpPr w:leftFromText="180" w:rightFromText="180" w:vertAnchor="text" w:tblpX="234" w:tblpY="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843"/>
        <w:gridCol w:w="1701"/>
      </w:tblGrid>
      <w:tr w:rsidR="00CD6234" w:rsidRPr="00CD6234" w:rsidTr="009F0107">
        <w:trPr>
          <w:trHeight w:val="325"/>
        </w:trPr>
        <w:tc>
          <w:tcPr>
            <w:tcW w:w="6487" w:type="dxa"/>
            <w:vMerge w:val="restart"/>
          </w:tcPr>
          <w:p w:rsidR="00AD3A05" w:rsidRPr="00CD6234" w:rsidRDefault="00AD3A05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Показательэффективности</w:t>
            </w:r>
          </w:p>
        </w:tc>
        <w:tc>
          <w:tcPr>
            <w:tcW w:w="3544" w:type="dxa"/>
            <w:gridSpan w:val="2"/>
          </w:tcPr>
          <w:p w:rsidR="00AD3A05" w:rsidRPr="00CD6234" w:rsidRDefault="00AD3A05" w:rsidP="003819B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Результат</w:t>
            </w:r>
          </w:p>
        </w:tc>
      </w:tr>
      <w:tr w:rsidR="00090355" w:rsidRPr="00CD6234" w:rsidTr="009F0107">
        <w:trPr>
          <w:trHeight w:val="222"/>
        </w:trPr>
        <w:tc>
          <w:tcPr>
            <w:tcW w:w="6487" w:type="dxa"/>
            <w:vMerge/>
          </w:tcPr>
          <w:p w:rsidR="00090355" w:rsidRPr="00CD6234" w:rsidRDefault="00090355" w:rsidP="0009035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90355" w:rsidRPr="00A76C58" w:rsidRDefault="00090355" w:rsidP="00090355">
            <w:pPr>
              <w:pStyle w:val="a3"/>
              <w:rPr>
                <w:b/>
                <w:sz w:val="20"/>
                <w:szCs w:val="20"/>
              </w:rPr>
            </w:pPr>
            <w:r w:rsidRPr="00A76C58">
              <w:rPr>
                <w:b/>
                <w:sz w:val="20"/>
                <w:szCs w:val="20"/>
              </w:rPr>
              <w:t>Планируемый на 01.09.2024</w:t>
            </w:r>
          </w:p>
        </w:tc>
        <w:tc>
          <w:tcPr>
            <w:tcW w:w="1701" w:type="dxa"/>
          </w:tcPr>
          <w:p w:rsidR="00090355" w:rsidRPr="00A76C58" w:rsidRDefault="00090355" w:rsidP="00090355">
            <w:pPr>
              <w:pStyle w:val="a3"/>
              <w:rPr>
                <w:b/>
                <w:sz w:val="20"/>
                <w:szCs w:val="20"/>
              </w:rPr>
            </w:pPr>
            <w:r w:rsidRPr="00A76C58">
              <w:rPr>
                <w:b/>
                <w:sz w:val="20"/>
                <w:szCs w:val="20"/>
              </w:rPr>
              <w:t>Достигнутый</w:t>
            </w:r>
          </w:p>
          <w:p w:rsidR="00090355" w:rsidRPr="00A76C58" w:rsidRDefault="00090355" w:rsidP="00090355">
            <w:pPr>
              <w:pStyle w:val="a3"/>
              <w:rPr>
                <w:b/>
                <w:sz w:val="20"/>
                <w:szCs w:val="20"/>
              </w:rPr>
            </w:pPr>
            <w:r w:rsidRPr="00A76C58">
              <w:rPr>
                <w:b/>
                <w:sz w:val="20"/>
                <w:szCs w:val="20"/>
              </w:rPr>
              <w:t>01.06.2025</w:t>
            </w:r>
          </w:p>
        </w:tc>
      </w:tr>
      <w:tr w:rsidR="00CD6234" w:rsidRPr="00CD6234" w:rsidTr="009F0107">
        <w:trPr>
          <w:trHeight w:val="439"/>
        </w:trPr>
        <w:tc>
          <w:tcPr>
            <w:tcW w:w="6487" w:type="dxa"/>
          </w:tcPr>
          <w:p w:rsidR="00BE32AF" w:rsidRPr="00CD6234" w:rsidRDefault="00BE32AF" w:rsidP="003819B5">
            <w:pPr>
              <w:pStyle w:val="a3"/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Доля учителей – молодых специалистов (с опытом</w:t>
            </w:r>
            <w:r w:rsidR="002510E7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работы от 0 до 3 лет), вошедших в программу</w:t>
            </w:r>
            <w:r w:rsidR="002510E7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наставничества</w:t>
            </w:r>
            <w:r w:rsidR="002510E7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в</w:t>
            </w:r>
            <w:r w:rsidR="002510E7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роли</w:t>
            </w:r>
            <w:r w:rsidR="002510E7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наставляемого</w:t>
            </w:r>
            <w:r w:rsidR="002510E7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(%):</w:t>
            </w:r>
          </w:p>
          <w:p w:rsidR="00BE32AF" w:rsidRPr="00CD6234" w:rsidRDefault="00BE32AF" w:rsidP="003819B5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ind w:left="0" w:firstLine="0"/>
              <w:rPr>
                <w:i/>
                <w:sz w:val="20"/>
                <w:szCs w:val="20"/>
              </w:rPr>
            </w:pPr>
            <w:r w:rsidRPr="00CD6234">
              <w:rPr>
                <w:i/>
                <w:sz w:val="20"/>
                <w:szCs w:val="20"/>
              </w:rPr>
              <w:t>отношение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количества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учителей–молодых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специалистов (с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опытом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работы от 0 до 3 лет), вошедших в программу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наставничества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в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роли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наставляемого,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к общему числу учителей – молодых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специалистов в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школе</w:t>
            </w:r>
          </w:p>
        </w:tc>
        <w:tc>
          <w:tcPr>
            <w:tcW w:w="1843" w:type="dxa"/>
          </w:tcPr>
          <w:p w:rsidR="00BE32AF" w:rsidRPr="00CD6234" w:rsidRDefault="00C120B4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BE32AF" w:rsidRPr="00CD6234" w:rsidRDefault="00C56F38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100 %</w:t>
            </w:r>
          </w:p>
        </w:tc>
      </w:tr>
      <w:tr w:rsidR="00CD6234" w:rsidRPr="00CD6234" w:rsidTr="009F0107">
        <w:trPr>
          <w:trHeight w:val="439"/>
        </w:trPr>
        <w:tc>
          <w:tcPr>
            <w:tcW w:w="6487" w:type="dxa"/>
          </w:tcPr>
          <w:p w:rsidR="00BE32AF" w:rsidRPr="00CD6234" w:rsidRDefault="00BE32AF" w:rsidP="003819B5">
            <w:pPr>
              <w:pStyle w:val="TableParagraph"/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Уровень удовлетворенности наставляемых участием</w:t>
            </w:r>
            <w:r w:rsidR="002510E7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в</w:t>
            </w:r>
            <w:r w:rsidR="002510E7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программе</w:t>
            </w:r>
            <w:r w:rsidR="002510E7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наставничества (%):</w:t>
            </w:r>
          </w:p>
          <w:p w:rsidR="00BE32AF" w:rsidRPr="00CD6234" w:rsidRDefault="00BE32AF" w:rsidP="003819B5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CD6234">
              <w:rPr>
                <w:i/>
                <w:sz w:val="20"/>
                <w:szCs w:val="20"/>
              </w:rPr>
              <w:t>отношение количества наставляемых,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удовлетворенных участием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в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программе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наставничества, к общему количеству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lastRenderedPageBreak/>
              <w:t>наставляемых,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принявших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участие в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программе,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реализуемой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в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школе</w:t>
            </w:r>
          </w:p>
        </w:tc>
        <w:tc>
          <w:tcPr>
            <w:tcW w:w="1843" w:type="dxa"/>
          </w:tcPr>
          <w:p w:rsidR="00BE32AF" w:rsidRPr="00CD6234" w:rsidRDefault="00E01307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C120B4" w:rsidRPr="00CD6234">
              <w:rPr>
                <w:b/>
                <w:sz w:val="20"/>
                <w:szCs w:val="20"/>
              </w:rPr>
              <w:t>0</w:t>
            </w:r>
            <w:r w:rsidR="005A34D9" w:rsidRPr="00CD6234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</w:tcPr>
          <w:p w:rsidR="00BE32AF" w:rsidRPr="00CD6234" w:rsidRDefault="005A34D9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100%</w:t>
            </w:r>
          </w:p>
        </w:tc>
      </w:tr>
      <w:tr w:rsidR="00CD6234" w:rsidRPr="00CD6234" w:rsidTr="002510E7">
        <w:trPr>
          <w:trHeight w:val="60"/>
        </w:trPr>
        <w:tc>
          <w:tcPr>
            <w:tcW w:w="6487" w:type="dxa"/>
          </w:tcPr>
          <w:p w:rsidR="00BE32AF" w:rsidRPr="00CD6234" w:rsidRDefault="00BE32AF" w:rsidP="003819B5">
            <w:pPr>
              <w:pStyle w:val="TableParagraph"/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lastRenderedPageBreak/>
              <w:t>Уровень удовлетворенности наставников участием</w:t>
            </w:r>
            <w:r w:rsidR="002510E7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в</w:t>
            </w:r>
            <w:r w:rsidR="002510E7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программе</w:t>
            </w:r>
            <w:r w:rsidR="002510E7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наставничества (%):</w:t>
            </w:r>
          </w:p>
          <w:p w:rsidR="00BE32AF" w:rsidRPr="00CD6234" w:rsidRDefault="00BE32AF" w:rsidP="003819B5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CD6234">
              <w:rPr>
                <w:i/>
                <w:sz w:val="20"/>
                <w:szCs w:val="20"/>
              </w:rPr>
              <w:t>отношение количества наставников,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удовлетворенных участием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в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программе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наставничества, к общему количеству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наставляемых,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принявших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участие в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программе,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реализуемой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в</w:t>
            </w:r>
            <w:r w:rsidR="002510E7" w:rsidRPr="00CD6234">
              <w:rPr>
                <w:i/>
                <w:sz w:val="20"/>
                <w:szCs w:val="20"/>
              </w:rPr>
              <w:t xml:space="preserve"> </w:t>
            </w:r>
            <w:r w:rsidRPr="00CD6234">
              <w:rPr>
                <w:i/>
                <w:sz w:val="20"/>
                <w:szCs w:val="20"/>
              </w:rPr>
              <w:t>школе</w:t>
            </w:r>
          </w:p>
        </w:tc>
        <w:tc>
          <w:tcPr>
            <w:tcW w:w="1843" w:type="dxa"/>
          </w:tcPr>
          <w:p w:rsidR="00BE32AF" w:rsidRPr="00CD6234" w:rsidRDefault="005A34D9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100 %</w:t>
            </w:r>
          </w:p>
        </w:tc>
        <w:tc>
          <w:tcPr>
            <w:tcW w:w="1701" w:type="dxa"/>
          </w:tcPr>
          <w:p w:rsidR="00BE32AF" w:rsidRPr="00CD6234" w:rsidRDefault="005A34D9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100 %</w:t>
            </w:r>
          </w:p>
        </w:tc>
      </w:tr>
    </w:tbl>
    <w:p w:rsidR="008D355D" w:rsidRPr="00CD6234" w:rsidRDefault="008D355D" w:rsidP="003819B5">
      <w:pPr>
        <w:ind w:firstLine="284"/>
        <w:rPr>
          <w:b/>
          <w:sz w:val="20"/>
          <w:szCs w:val="20"/>
        </w:rPr>
      </w:pPr>
    </w:p>
    <w:p w:rsidR="00357004" w:rsidRPr="00CD6234" w:rsidRDefault="00357004" w:rsidP="00090355">
      <w:pPr>
        <w:rPr>
          <w:b/>
          <w:sz w:val="20"/>
          <w:szCs w:val="20"/>
        </w:rPr>
      </w:pPr>
    </w:p>
    <w:p w:rsidR="00376DF9" w:rsidRPr="00CD6234" w:rsidRDefault="00AD3A05" w:rsidP="003819B5">
      <w:pPr>
        <w:ind w:firstLine="284"/>
        <w:rPr>
          <w:b/>
          <w:sz w:val="20"/>
          <w:szCs w:val="20"/>
        </w:rPr>
      </w:pPr>
      <w:r w:rsidRPr="00CD6234">
        <w:rPr>
          <w:b/>
          <w:sz w:val="20"/>
          <w:szCs w:val="20"/>
        </w:rPr>
        <w:t>Таблица</w:t>
      </w:r>
      <w:r w:rsidR="00127508">
        <w:rPr>
          <w:b/>
          <w:sz w:val="20"/>
          <w:szCs w:val="20"/>
        </w:rPr>
        <w:t xml:space="preserve"> </w:t>
      </w:r>
      <w:r w:rsidRPr="00CD6234">
        <w:rPr>
          <w:b/>
          <w:sz w:val="20"/>
          <w:szCs w:val="20"/>
        </w:rPr>
        <w:t>4.</w:t>
      </w:r>
      <w:r w:rsidR="00127508">
        <w:rPr>
          <w:b/>
          <w:sz w:val="20"/>
          <w:szCs w:val="20"/>
        </w:rPr>
        <w:t xml:space="preserve"> </w:t>
      </w:r>
      <w:r w:rsidRPr="00CD6234">
        <w:rPr>
          <w:b/>
          <w:sz w:val="20"/>
          <w:szCs w:val="20"/>
        </w:rPr>
        <w:t>Определение</w:t>
      </w:r>
      <w:r w:rsidR="002510E7" w:rsidRPr="00CD6234">
        <w:rPr>
          <w:b/>
          <w:sz w:val="20"/>
          <w:szCs w:val="20"/>
        </w:rPr>
        <w:t xml:space="preserve"> </w:t>
      </w:r>
      <w:r w:rsidRPr="00CD6234">
        <w:rPr>
          <w:b/>
          <w:sz w:val="20"/>
          <w:szCs w:val="20"/>
        </w:rPr>
        <w:t>эффективности</w:t>
      </w:r>
      <w:r w:rsidR="002510E7" w:rsidRPr="00CD6234">
        <w:rPr>
          <w:b/>
          <w:sz w:val="20"/>
          <w:szCs w:val="20"/>
        </w:rPr>
        <w:t xml:space="preserve"> </w:t>
      </w:r>
      <w:r w:rsidRPr="00CD6234">
        <w:rPr>
          <w:b/>
          <w:sz w:val="20"/>
          <w:szCs w:val="20"/>
        </w:rPr>
        <w:t>программы</w:t>
      </w:r>
      <w:r w:rsidR="002510E7" w:rsidRPr="00CD6234">
        <w:rPr>
          <w:b/>
          <w:sz w:val="20"/>
          <w:szCs w:val="20"/>
        </w:rPr>
        <w:t xml:space="preserve"> </w:t>
      </w:r>
      <w:r w:rsidRPr="00CD6234">
        <w:rPr>
          <w:b/>
          <w:sz w:val="20"/>
          <w:szCs w:val="20"/>
        </w:rPr>
        <w:t>наставничества</w:t>
      </w:r>
      <w:r w:rsidR="00A0414E" w:rsidRPr="00CD6234">
        <w:rPr>
          <w:b/>
          <w:sz w:val="20"/>
          <w:szCs w:val="20"/>
        </w:rPr>
        <w:t xml:space="preserve"> </w:t>
      </w:r>
      <w:r w:rsidR="0068628B" w:rsidRPr="00CD6234">
        <w:rPr>
          <w:b/>
          <w:sz w:val="20"/>
          <w:szCs w:val="20"/>
        </w:rPr>
        <w:t xml:space="preserve">в </w:t>
      </w:r>
      <w:r w:rsidR="005A34D9" w:rsidRPr="00CD6234">
        <w:rPr>
          <w:b/>
          <w:sz w:val="20"/>
          <w:szCs w:val="20"/>
        </w:rPr>
        <w:t>МБОУ СШ № 73</w:t>
      </w:r>
    </w:p>
    <w:p w:rsidR="00BE32AF" w:rsidRPr="00CD6234" w:rsidRDefault="00BE32AF" w:rsidP="003819B5">
      <w:pPr>
        <w:ind w:firstLine="284"/>
        <w:rPr>
          <w:b/>
          <w:sz w:val="20"/>
          <w:szCs w:val="20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842"/>
        <w:gridCol w:w="1701"/>
        <w:gridCol w:w="1560"/>
      </w:tblGrid>
      <w:tr w:rsidR="00CD6234" w:rsidRPr="00CD6234" w:rsidTr="0068628B">
        <w:trPr>
          <w:trHeight w:val="223"/>
        </w:trPr>
        <w:tc>
          <w:tcPr>
            <w:tcW w:w="1560" w:type="dxa"/>
            <w:vMerge w:val="restart"/>
          </w:tcPr>
          <w:p w:rsidR="00444E76" w:rsidRPr="00CD6234" w:rsidRDefault="00444E76" w:rsidP="003819B5">
            <w:pPr>
              <w:jc w:val="center"/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Критерии</w:t>
            </w:r>
          </w:p>
        </w:tc>
        <w:tc>
          <w:tcPr>
            <w:tcW w:w="3402" w:type="dxa"/>
            <w:vMerge w:val="restart"/>
          </w:tcPr>
          <w:p w:rsidR="00444E76" w:rsidRPr="00CD6234" w:rsidRDefault="00444E76" w:rsidP="003819B5">
            <w:pPr>
              <w:jc w:val="center"/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Показатели</w:t>
            </w:r>
          </w:p>
        </w:tc>
        <w:tc>
          <w:tcPr>
            <w:tcW w:w="5103" w:type="dxa"/>
            <w:gridSpan w:val="3"/>
          </w:tcPr>
          <w:p w:rsidR="00444E76" w:rsidRPr="00CD6234" w:rsidRDefault="00444E76" w:rsidP="003819B5">
            <w:pPr>
              <w:jc w:val="center"/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Проявление</w:t>
            </w:r>
          </w:p>
        </w:tc>
      </w:tr>
      <w:tr w:rsidR="00CD6234" w:rsidRPr="00CD6234" w:rsidTr="0068628B">
        <w:tc>
          <w:tcPr>
            <w:tcW w:w="1560" w:type="dxa"/>
            <w:vMerge/>
          </w:tcPr>
          <w:p w:rsidR="00444E76" w:rsidRPr="00CD6234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44E76" w:rsidRPr="00CD6234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A3F6C" w:rsidRPr="00CD6234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 xml:space="preserve">Проявляется в полноймере, </w:t>
            </w:r>
          </w:p>
          <w:p w:rsidR="00444E76" w:rsidRPr="00CD6234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2 балла</w:t>
            </w:r>
          </w:p>
        </w:tc>
        <w:tc>
          <w:tcPr>
            <w:tcW w:w="1701" w:type="dxa"/>
          </w:tcPr>
          <w:p w:rsidR="00DD53CC" w:rsidRPr="00CD6234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Частично</w:t>
            </w:r>
            <w:r w:rsidR="00090355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проявляетс</w:t>
            </w:r>
            <w:r w:rsidR="007C148D" w:rsidRPr="00CD6234">
              <w:rPr>
                <w:sz w:val="20"/>
                <w:szCs w:val="20"/>
              </w:rPr>
              <w:t>я</w:t>
            </w:r>
            <w:r w:rsidRPr="00CD6234">
              <w:rPr>
                <w:sz w:val="20"/>
                <w:szCs w:val="20"/>
              </w:rPr>
              <w:t xml:space="preserve">, </w:t>
            </w:r>
          </w:p>
          <w:p w:rsidR="00444E76" w:rsidRPr="00CD6234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1 балл</w:t>
            </w:r>
          </w:p>
        </w:tc>
        <w:tc>
          <w:tcPr>
            <w:tcW w:w="1560" w:type="dxa"/>
          </w:tcPr>
          <w:p w:rsidR="001A3F6C" w:rsidRPr="00CD6234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 xml:space="preserve">Непроявляется,    </w:t>
            </w:r>
          </w:p>
          <w:p w:rsidR="00444E76" w:rsidRPr="00CD6234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0 баллов</w:t>
            </w:r>
          </w:p>
        </w:tc>
      </w:tr>
      <w:tr w:rsidR="00CD6234" w:rsidRPr="00CD6234" w:rsidTr="0068628B">
        <w:tc>
          <w:tcPr>
            <w:tcW w:w="1560" w:type="dxa"/>
            <w:vMerge w:val="restart"/>
          </w:tcPr>
          <w:p w:rsidR="00437E10" w:rsidRPr="00CD6234" w:rsidRDefault="00437E10" w:rsidP="00090355">
            <w:pPr>
              <w:rPr>
                <w:b/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Оценка</w:t>
            </w:r>
            <w:r w:rsidR="005A34D9" w:rsidRPr="00CD6234">
              <w:rPr>
                <w:sz w:val="20"/>
                <w:szCs w:val="20"/>
              </w:rPr>
              <w:t xml:space="preserve"> </w:t>
            </w:r>
            <w:r w:rsidRPr="00CD6234">
              <w:rPr>
                <w:sz w:val="20"/>
                <w:szCs w:val="20"/>
              </w:rPr>
              <w:t>программы</w:t>
            </w:r>
            <w:r w:rsidR="005A34D9" w:rsidRPr="00CD6234">
              <w:rPr>
                <w:sz w:val="20"/>
                <w:szCs w:val="20"/>
              </w:rPr>
              <w:t xml:space="preserve"> </w:t>
            </w:r>
            <w:r w:rsidR="005A34D9" w:rsidRPr="00CD6234">
              <w:rPr>
                <w:spacing w:val="-1"/>
                <w:sz w:val="20"/>
                <w:szCs w:val="20"/>
              </w:rPr>
              <w:t>наставничества</w:t>
            </w:r>
            <w:r w:rsidR="005A34D9" w:rsidRPr="00CD6234">
              <w:rPr>
                <w:sz w:val="20"/>
                <w:szCs w:val="20"/>
              </w:rPr>
              <w:t xml:space="preserve"> в </w:t>
            </w:r>
            <w:r w:rsidR="00090355">
              <w:rPr>
                <w:spacing w:val="-3"/>
                <w:sz w:val="20"/>
                <w:szCs w:val="20"/>
              </w:rPr>
              <w:t>ОО</w:t>
            </w:r>
          </w:p>
        </w:tc>
        <w:tc>
          <w:tcPr>
            <w:tcW w:w="3402" w:type="dxa"/>
          </w:tcPr>
          <w:p w:rsidR="00437E10" w:rsidRPr="00CD6234" w:rsidRDefault="00437E10" w:rsidP="003819B5">
            <w:pPr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Соответствие наставнической деятельности цели и задачам, по которым она осуществляется</w:t>
            </w:r>
          </w:p>
        </w:tc>
        <w:tc>
          <w:tcPr>
            <w:tcW w:w="1842" w:type="dxa"/>
          </w:tcPr>
          <w:p w:rsidR="00437E10" w:rsidRPr="00CD6234" w:rsidRDefault="00090355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D6234" w:rsidRPr="00CD6234" w:rsidTr="0068628B">
        <w:tc>
          <w:tcPr>
            <w:tcW w:w="1560" w:type="dxa"/>
            <w:vMerge/>
          </w:tcPr>
          <w:p w:rsidR="00437E10" w:rsidRPr="00CD6234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CD6234" w:rsidRDefault="00437E10" w:rsidP="003819B5">
            <w:pPr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842" w:type="dxa"/>
          </w:tcPr>
          <w:p w:rsidR="00437E10" w:rsidRPr="00CD6234" w:rsidRDefault="00090355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D6234" w:rsidRPr="00CD6234" w:rsidTr="0068628B">
        <w:tc>
          <w:tcPr>
            <w:tcW w:w="1560" w:type="dxa"/>
            <w:vMerge/>
          </w:tcPr>
          <w:p w:rsidR="00437E10" w:rsidRPr="00CD6234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CD6234" w:rsidRDefault="00437E10" w:rsidP="003819B5">
            <w:pPr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842" w:type="dxa"/>
          </w:tcPr>
          <w:p w:rsidR="00437E10" w:rsidRPr="00CD6234" w:rsidRDefault="00090355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D6234" w:rsidRPr="00CD6234" w:rsidTr="0068628B">
        <w:tc>
          <w:tcPr>
            <w:tcW w:w="1560" w:type="dxa"/>
            <w:vMerge/>
          </w:tcPr>
          <w:p w:rsidR="00437E10" w:rsidRPr="00CD6234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CD6234" w:rsidRDefault="00437E10" w:rsidP="003819B5">
            <w:pPr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842" w:type="dxa"/>
          </w:tcPr>
          <w:p w:rsidR="00437E10" w:rsidRPr="00CD6234" w:rsidRDefault="00090355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D6234" w:rsidRPr="00CD6234" w:rsidTr="0068628B">
        <w:tc>
          <w:tcPr>
            <w:tcW w:w="1560" w:type="dxa"/>
            <w:vMerge/>
          </w:tcPr>
          <w:p w:rsidR="00437E10" w:rsidRPr="00CD6234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CD6234" w:rsidRDefault="00437E10" w:rsidP="003819B5">
            <w:pPr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842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CD6234" w:rsidRDefault="00090355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D6234" w:rsidRPr="00CD6234" w:rsidTr="0068628B">
        <w:trPr>
          <w:trHeight w:val="860"/>
        </w:trPr>
        <w:tc>
          <w:tcPr>
            <w:tcW w:w="1560" w:type="dxa"/>
            <w:vMerge w:val="restart"/>
          </w:tcPr>
          <w:p w:rsidR="00437E10" w:rsidRPr="00CD6234" w:rsidRDefault="00437E10" w:rsidP="003819B5">
            <w:pPr>
              <w:rPr>
                <w:b/>
                <w:sz w:val="20"/>
                <w:szCs w:val="20"/>
              </w:rPr>
            </w:pPr>
            <w:proofErr w:type="spellStart"/>
            <w:r w:rsidRPr="00CD6234">
              <w:rPr>
                <w:sz w:val="20"/>
                <w:szCs w:val="20"/>
              </w:rPr>
              <w:t>Определение</w:t>
            </w:r>
            <w:r w:rsidRPr="00CD6234">
              <w:rPr>
                <w:spacing w:val="-1"/>
                <w:sz w:val="20"/>
                <w:szCs w:val="20"/>
              </w:rPr>
              <w:t>эффективности</w:t>
            </w:r>
            <w:r w:rsidRPr="00CD6234">
              <w:rPr>
                <w:sz w:val="20"/>
                <w:szCs w:val="20"/>
              </w:rPr>
              <w:t>участниковнаставнической</w:t>
            </w:r>
            <w:proofErr w:type="spellEnd"/>
            <w:r w:rsidRPr="00CD6234">
              <w:rPr>
                <w:sz w:val="20"/>
                <w:szCs w:val="20"/>
              </w:rPr>
              <w:t xml:space="preserve"> </w:t>
            </w:r>
            <w:proofErr w:type="spellStart"/>
            <w:r w:rsidRPr="00CD6234">
              <w:rPr>
                <w:sz w:val="20"/>
                <w:szCs w:val="20"/>
              </w:rPr>
              <w:t>деятельностиворганизации</w:t>
            </w:r>
            <w:proofErr w:type="spellEnd"/>
          </w:p>
        </w:tc>
        <w:tc>
          <w:tcPr>
            <w:tcW w:w="3402" w:type="dxa"/>
          </w:tcPr>
          <w:p w:rsidR="00437E10" w:rsidRPr="00CD6234" w:rsidRDefault="00437E10" w:rsidP="003819B5">
            <w:pPr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842" w:type="dxa"/>
          </w:tcPr>
          <w:p w:rsidR="00437E10" w:rsidRPr="00CD6234" w:rsidRDefault="00090355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D6234" w:rsidRPr="00CD6234" w:rsidTr="0068628B">
        <w:tc>
          <w:tcPr>
            <w:tcW w:w="1560" w:type="dxa"/>
            <w:vMerge/>
          </w:tcPr>
          <w:p w:rsidR="00437E10" w:rsidRPr="00CD6234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CD6234" w:rsidRDefault="00437E10" w:rsidP="003819B5">
            <w:pPr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842" w:type="dxa"/>
          </w:tcPr>
          <w:p w:rsidR="00437E10" w:rsidRPr="00CD6234" w:rsidRDefault="00090355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D6234" w:rsidRPr="00CD6234" w:rsidTr="0068628B">
        <w:tc>
          <w:tcPr>
            <w:tcW w:w="1560" w:type="dxa"/>
            <w:vMerge w:val="restart"/>
          </w:tcPr>
          <w:p w:rsidR="0068628B" w:rsidRPr="00CD6234" w:rsidRDefault="00437E10" w:rsidP="003819B5">
            <w:pPr>
              <w:rPr>
                <w:spacing w:val="-57"/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Изменения</w:t>
            </w:r>
          </w:p>
          <w:p w:rsidR="00437E10" w:rsidRPr="00CD6234" w:rsidRDefault="002510E7" w:rsidP="003819B5">
            <w:pPr>
              <w:rPr>
                <w:b/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 xml:space="preserve">в </w:t>
            </w:r>
            <w:r w:rsidR="00437E10" w:rsidRPr="00CD6234">
              <w:rPr>
                <w:sz w:val="20"/>
                <w:szCs w:val="20"/>
              </w:rPr>
              <w:t>личности наставляемого</w:t>
            </w:r>
            <w:r w:rsidR="0068628B" w:rsidRPr="00CD6234">
              <w:rPr>
                <w:sz w:val="20"/>
                <w:szCs w:val="20"/>
              </w:rPr>
              <w:t xml:space="preserve"> (</w:t>
            </w:r>
            <w:proofErr w:type="spellStart"/>
            <w:r w:rsidR="0068628B" w:rsidRPr="00CD6234">
              <w:rPr>
                <w:sz w:val="20"/>
                <w:szCs w:val="20"/>
              </w:rPr>
              <w:t>ых</w:t>
            </w:r>
            <w:proofErr w:type="spellEnd"/>
            <w:r w:rsidR="0068628B" w:rsidRPr="00CD6234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437E10" w:rsidRPr="00CD6234" w:rsidRDefault="00437E10" w:rsidP="003819B5">
            <w:pPr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842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CD6234" w:rsidRDefault="00090355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D6234" w:rsidRPr="00CD6234" w:rsidTr="0068628B">
        <w:tc>
          <w:tcPr>
            <w:tcW w:w="1560" w:type="dxa"/>
            <w:vMerge/>
          </w:tcPr>
          <w:p w:rsidR="00437E10" w:rsidRPr="00CD6234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CD6234" w:rsidRDefault="00437E10" w:rsidP="003819B5">
            <w:pPr>
              <w:rPr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Степень применения наставляемым</w:t>
            </w:r>
            <w:r w:rsidR="0068628B" w:rsidRPr="00CD6234">
              <w:rPr>
                <w:sz w:val="20"/>
                <w:szCs w:val="20"/>
              </w:rPr>
              <w:t>(и)</w:t>
            </w:r>
            <w:r w:rsidRPr="00CD6234">
              <w:rPr>
                <w:sz w:val="20"/>
                <w:szCs w:val="20"/>
              </w:rPr>
              <w:t xml:space="preserve"> знаний, умений и опыта в профессиональных (учебных,жизненных) ситуациях</w:t>
            </w:r>
            <w:r w:rsidR="0068628B" w:rsidRPr="00CD6234">
              <w:rPr>
                <w:sz w:val="20"/>
                <w:szCs w:val="20"/>
              </w:rPr>
              <w:t>, полученных от наставника</w:t>
            </w:r>
            <w:r w:rsidRPr="00CD6234">
              <w:rPr>
                <w:sz w:val="20"/>
                <w:szCs w:val="20"/>
              </w:rPr>
              <w:t>, активная гражданская позиция</w:t>
            </w:r>
          </w:p>
        </w:tc>
        <w:tc>
          <w:tcPr>
            <w:tcW w:w="1842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CD6234" w:rsidRDefault="00090355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7E10" w:rsidRPr="00CD6234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:rsidR="00376DF9" w:rsidRPr="00CD6234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CD6234">
        <w:rPr>
          <w:sz w:val="20"/>
          <w:szCs w:val="20"/>
        </w:rPr>
        <w:t>15–18баллов–оптимальный</w:t>
      </w:r>
      <w:r w:rsid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уровень;</w:t>
      </w:r>
    </w:p>
    <w:p w:rsidR="00376DF9" w:rsidRPr="00CD6234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CD6234">
        <w:rPr>
          <w:sz w:val="20"/>
          <w:szCs w:val="20"/>
        </w:rPr>
        <w:t>9–14баллов–допустимый</w:t>
      </w:r>
      <w:r w:rsid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уровень;</w:t>
      </w:r>
    </w:p>
    <w:p w:rsidR="00376DF9" w:rsidRPr="00CD6234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CD6234">
        <w:rPr>
          <w:sz w:val="20"/>
          <w:szCs w:val="20"/>
        </w:rPr>
        <w:t>0–8баллов–недопустимый</w:t>
      </w:r>
      <w:r w:rsid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уровень.</w:t>
      </w:r>
    </w:p>
    <w:p w:rsidR="00376DF9" w:rsidRPr="00CD6234" w:rsidRDefault="00376DF9" w:rsidP="003819B5">
      <w:pPr>
        <w:pStyle w:val="a3"/>
        <w:ind w:firstLine="284"/>
        <w:rPr>
          <w:sz w:val="20"/>
          <w:szCs w:val="20"/>
        </w:rPr>
      </w:pPr>
    </w:p>
    <w:p w:rsidR="00376DF9" w:rsidRPr="00CD6234" w:rsidRDefault="00AD3A05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CD6234">
        <w:rPr>
          <w:sz w:val="20"/>
          <w:szCs w:val="20"/>
        </w:rPr>
        <w:t>Эффективность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программы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наставничества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–</w:t>
      </w:r>
      <w:r w:rsidR="00090355">
        <w:rPr>
          <w:sz w:val="20"/>
          <w:szCs w:val="20"/>
        </w:rPr>
        <w:t xml:space="preserve"> 15 баллов (оптимальный </w:t>
      </w:r>
      <w:r w:rsidR="00090355" w:rsidRPr="00CD6234">
        <w:rPr>
          <w:sz w:val="20"/>
          <w:szCs w:val="20"/>
        </w:rPr>
        <w:t>уровень</w:t>
      </w:r>
      <w:r w:rsidR="00C120B4" w:rsidRPr="00CD6234">
        <w:rPr>
          <w:sz w:val="20"/>
          <w:szCs w:val="20"/>
        </w:rPr>
        <w:t>)</w:t>
      </w:r>
    </w:p>
    <w:p w:rsidR="00407AB6" w:rsidRPr="00CD6234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</w:p>
    <w:p w:rsidR="00661F40" w:rsidRPr="00CD6234" w:rsidRDefault="00FA17C1" w:rsidP="003819B5">
      <w:pPr>
        <w:pStyle w:val="a3"/>
        <w:tabs>
          <w:tab w:val="left" w:pos="8805"/>
        </w:tabs>
        <w:ind w:firstLine="284"/>
        <w:rPr>
          <w:sz w:val="20"/>
          <w:szCs w:val="20"/>
          <w:highlight w:val="yellow"/>
        </w:rPr>
      </w:pPr>
      <w:r w:rsidRPr="00CD6234">
        <w:rPr>
          <w:sz w:val="20"/>
          <w:szCs w:val="20"/>
        </w:rPr>
        <w:t xml:space="preserve">1.4. </w:t>
      </w:r>
      <w:r w:rsidR="00661F40" w:rsidRPr="00CD6234">
        <w:rPr>
          <w:sz w:val="20"/>
          <w:szCs w:val="20"/>
        </w:rPr>
        <w:t xml:space="preserve">В ходе мониторинга были проанализированы </w:t>
      </w:r>
      <w:r w:rsidR="00C120B4" w:rsidRPr="00CD6234">
        <w:rPr>
          <w:sz w:val="20"/>
          <w:szCs w:val="20"/>
        </w:rPr>
        <w:t>персонализированные программы</w:t>
      </w:r>
      <w:r w:rsidR="00661F40" w:rsidRPr="00CD6234">
        <w:rPr>
          <w:sz w:val="20"/>
          <w:szCs w:val="20"/>
        </w:rPr>
        <w:t xml:space="preserve"> наставничества </w:t>
      </w:r>
      <w:r w:rsidR="007C148D" w:rsidRPr="00CD6234">
        <w:rPr>
          <w:sz w:val="20"/>
          <w:szCs w:val="20"/>
        </w:rPr>
        <w:t xml:space="preserve">за период </w:t>
      </w:r>
      <w:r w:rsidR="00127508">
        <w:rPr>
          <w:sz w:val="20"/>
          <w:szCs w:val="20"/>
        </w:rPr>
        <w:t>сентябрь – июнь 2024 -</w:t>
      </w:r>
      <w:r w:rsidR="007C148D" w:rsidRPr="00CD6234">
        <w:rPr>
          <w:sz w:val="20"/>
          <w:szCs w:val="20"/>
        </w:rPr>
        <w:t xml:space="preserve"> </w:t>
      </w:r>
      <w:r w:rsidR="00090355">
        <w:rPr>
          <w:sz w:val="20"/>
          <w:szCs w:val="20"/>
        </w:rPr>
        <w:t>2025</w:t>
      </w:r>
      <w:r w:rsidR="00FF6469" w:rsidRPr="00CD6234">
        <w:rPr>
          <w:sz w:val="20"/>
          <w:szCs w:val="20"/>
        </w:rPr>
        <w:t xml:space="preserve"> года</w:t>
      </w:r>
    </w:p>
    <w:p w:rsidR="00661F40" w:rsidRPr="00CD6234" w:rsidRDefault="00661F40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CD6234">
        <w:rPr>
          <w:sz w:val="20"/>
          <w:szCs w:val="20"/>
        </w:rPr>
        <w:t>Результаты анализа представлены в таблице 5.</w:t>
      </w:r>
    </w:p>
    <w:p w:rsidR="00407AB6" w:rsidRPr="00CD6234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</w:p>
    <w:p w:rsidR="009F0107" w:rsidRPr="00CD6234" w:rsidRDefault="00661F40" w:rsidP="003819B5">
      <w:pPr>
        <w:pStyle w:val="a3"/>
        <w:ind w:firstLine="284"/>
        <w:rPr>
          <w:i/>
          <w:sz w:val="20"/>
          <w:szCs w:val="20"/>
        </w:rPr>
      </w:pPr>
      <w:r w:rsidRPr="00CD6234">
        <w:rPr>
          <w:b/>
          <w:sz w:val="20"/>
          <w:szCs w:val="20"/>
        </w:rPr>
        <w:t xml:space="preserve">Таблица 5. Реализация персонализированных программ 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551"/>
        <w:gridCol w:w="2353"/>
        <w:gridCol w:w="2467"/>
      </w:tblGrid>
      <w:tr w:rsidR="00CD6234" w:rsidRPr="00CD6234" w:rsidTr="009F0107">
        <w:trPr>
          <w:trHeight w:val="375"/>
        </w:trPr>
        <w:tc>
          <w:tcPr>
            <w:tcW w:w="2660" w:type="dxa"/>
          </w:tcPr>
          <w:p w:rsidR="00661F40" w:rsidRPr="00CD6234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Форманаставничества</w:t>
            </w:r>
          </w:p>
        </w:tc>
        <w:tc>
          <w:tcPr>
            <w:tcW w:w="2551" w:type="dxa"/>
          </w:tcPr>
          <w:p w:rsidR="00661F40" w:rsidRPr="00CD6234" w:rsidRDefault="00661F40" w:rsidP="003819B5">
            <w:pPr>
              <w:pStyle w:val="TableParagraph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 xml:space="preserve"> На начало периода </w:t>
            </w:r>
            <w:r w:rsidRPr="00CD6234">
              <w:rPr>
                <w:i/>
                <w:sz w:val="20"/>
                <w:szCs w:val="20"/>
              </w:rPr>
              <w:t>согласно приказам (количество)</w:t>
            </w:r>
          </w:p>
        </w:tc>
        <w:tc>
          <w:tcPr>
            <w:tcW w:w="2353" w:type="dxa"/>
          </w:tcPr>
          <w:p w:rsidR="00661F40" w:rsidRPr="00CD6234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 xml:space="preserve">Завершенные программы </w:t>
            </w:r>
            <w:r w:rsidRPr="00CD6234">
              <w:rPr>
                <w:i/>
                <w:sz w:val="20"/>
                <w:szCs w:val="20"/>
              </w:rPr>
              <w:t>(количество)</w:t>
            </w:r>
          </w:p>
        </w:tc>
        <w:tc>
          <w:tcPr>
            <w:tcW w:w="2467" w:type="dxa"/>
          </w:tcPr>
          <w:p w:rsidR="00661F40" w:rsidRPr="00CD6234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 xml:space="preserve">Незавершенные программы </w:t>
            </w:r>
            <w:r w:rsidRPr="00CD6234">
              <w:rPr>
                <w:sz w:val="20"/>
                <w:szCs w:val="20"/>
              </w:rPr>
              <w:t>(количество)</w:t>
            </w:r>
          </w:p>
        </w:tc>
      </w:tr>
      <w:tr w:rsidR="00CD6234" w:rsidRPr="00CD6234" w:rsidTr="009F0107">
        <w:trPr>
          <w:trHeight w:val="475"/>
        </w:trPr>
        <w:tc>
          <w:tcPr>
            <w:tcW w:w="2660" w:type="dxa"/>
          </w:tcPr>
          <w:p w:rsidR="00661F40" w:rsidRPr="00CD6234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sz w:val="20"/>
                <w:szCs w:val="20"/>
              </w:rPr>
              <w:t>Учитель– учитель</w:t>
            </w:r>
          </w:p>
        </w:tc>
        <w:tc>
          <w:tcPr>
            <w:tcW w:w="2551" w:type="dxa"/>
          </w:tcPr>
          <w:p w:rsidR="00661F40" w:rsidRPr="00CD6234" w:rsidRDefault="000F7184" w:rsidP="00C56F38">
            <w:pPr>
              <w:pStyle w:val="a3"/>
              <w:rPr>
                <w:b/>
                <w:sz w:val="20"/>
                <w:szCs w:val="20"/>
              </w:rPr>
            </w:pPr>
            <w:r w:rsidRPr="00CD623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53" w:type="dxa"/>
          </w:tcPr>
          <w:p w:rsidR="00661F40" w:rsidRPr="00CD6234" w:rsidRDefault="00127508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661F40" w:rsidRPr="00CD6234" w:rsidRDefault="00661F40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661F40" w:rsidRPr="00CD6234" w:rsidRDefault="00127508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8D355D" w:rsidRPr="00CD6234" w:rsidRDefault="008D355D" w:rsidP="00CD6234">
      <w:pPr>
        <w:pStyle w:val="a3"/>
        <w:jc w:val="both"/>
        <w:rPr>
          <w:sz w:val="20"/>
          <w:szCs w:val="20"/>
        </w:rPr>
      </w:pPr>
    </w:p>
    <w:p w:rsidR="00661F40" w:rsidRPr="00CD6234" w:rsidRDefault="00661F40" w:rsidP="003819B5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Направленность персонализированных программ:</w:t>
      </w:r>
    </w:p>
    <w:p w:rsidR="00FF6469" w:rsidRPr="00CD6234" w:rsidRDefault="00FF6469" w:rsidP="00FF6469">
      <w:pPr>
        <w:pStyle w:val="a5"/>
        <w:numPr>
          <w:ilvl w:val="0"/>
          <w:numId w:val="15"/>
        </w:numPr>
        <w:spacing w:before="4"/>
        <w:rPr>
          <w:sz w:val="20"/>
          <w:szCs w:val="20"/>
        </w:rPr>
      </w:pPr>
      <w:r w:rsidRPr="00CD6234">
        <w:rPr>
          <w:sz w:val="20"/>
          <w:szCs w:val="20"/>
        </w:rPr>
        <w:lastRenderedPageBreak/>
        <w:t>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навыков;</w:t>
      </w:r>
    </w:p>
    <w:p w:rsidR="00FF6469" w:rsidRPr="00CD6234" w:rsidRDefault="00FF6469" w:rsidP="00FF6469">
      <w:pPr>
        <w:pStyle w:val="a5"/>
        <w:numPr>
          <w:ilvl w:val="0"/>
          <w:numId w:val="15"/>
        </w:numPr>
        <w:spacing w:before="4"/>
        <w:rPr>
          <w:b/>
          <w:sz w:val="20"/>
          <w:szCs w:val="20"/>
        </w:rPr>
      </w:pPr>
      <w:r w:rsidRPr="00CD6234">
        <w:rPr>
          <w:sz w:val="20"/>
          <w:szCs w:val="20"/>
          <w:lang w:eastAsia="ru-RU"/>
        </w:rPr>
        <w:t>организация учебно-воспитательной деятельности, владение коммуникативными навыками в выстраивании сотрудничества с родителями, учениками и сотрудниками образовательного учреждения.</w:t>
      </w:r>
    </w:p>
    <w:p w:rsidR="009F0107" w:rsidRPr="00CD6234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CD6234" w:rsidRDefault="00AD3A05" w:rsidP="0096052A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По</w:t>
      </w:r>
      <w:r w:rsidR="009A137F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итогам</w:t>
      </w:r>
      <w:r w:rsidR="009A137F" w:rsidRPr="00CD6234">
        <w:rPr>
          <w:sz w:val="20"/>
          <w:szCs w:val="20"/>
        </w:rPr>
        <w:t xml:space="preserve"> </w:t>
      </w:r>
      <w:r w:rsidR="006D439A">
        <w:rPr>
          <w:sz w:val="20"/>
          <w:szCs w:val="20"/>
        </w:rPr>
        <w:t>первого</w:t>
      </w:r>
      <w:r w:rsidR="009A137F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этапа</w:t>
      </w:r>
      <w:r w:rsidR="009A137F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мониторинга</w:t>
      </w:r>
      <w:r w:rsidR="009A137F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можно</w:t>
      </w:r>
      <w:r w:rsidR="009A137F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сделать</w:t>
      </w:r>
      <w:r w:rsidR="009A137F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следующие</w:t>
      </w:r>
      <w:r w:rsidR="009A137F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выводы:</w:t>
      </w:r>
    </w:p>
    <w:p w:rsidR="009A137F" w:rsidRPr="00CD6234" w:rsidRDefault="009A137F" w:rsidP="0096052A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0"/>
          <w:szCs w:val="23"/>
          <w:lang w:eastAsia="ru-RU"/>
        </w:rPr>
      </w:pPr>
      <w:r w:rsidRPr="00CD6234">
        <w:rPr>
          <w:sz w:val="20"/>
          <w:szCs w:val="23"/>
          <w:lang w:eastAsia="ru-RU"/>
        </w:rPr>
        <w:t>Качество реализуемой в школе программы наставничества отвечает принципам и требованиям Целевой модели. Сильные стороны и возможности программы преобладают над слабыми, угрозами и рисками программы.</w:t>
      </w:r>
    </w:p>
    <w:p w:rsidR="00357004" w:rsidRPr="00CD6234" w:rsidRDefault="00357004" w:rsidP="0096052A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18"/>
          <w:szCs w:val="23"/>
          <w:lang w:eastAsia="ru-RU"/>
        </w:rPr>
      </w:pPr>
      <w:r w:rsidRPr="00CD6234">
        <w:rPr>
          <w:sz w:val="20"/>
        </w:rPr>
        <w:t>условия реализации программы соответствуют требованиям Целевой модели, современным подходами технологиям.</w:t>
      </w:r>
    </w:p>
    <w:p w:rsidR="0096052A" w:rsidRPr="00CD6234" w:rsidRDefault="0096052A" w:rsidP="0096052A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0"/>
          <w:szCs w:val="23"/>
          <w:lang w:eastAsia="ru-RU"/>
        </w:rPr>
      </w:pPr>
      <w:r w:rsidRPr="00CD6234">
        <w:rPr>
          <w:sz w:val="20"/>
          <w:szCs w:val="23"/>
          <w:lang w:eastAsia="ru-RU"/>
        </w:rPr>
        <w:t>Персонализированные программы наставничества разработаны с учетом профессиональных дефицитов</w:t>
      </w:r>
    </w:p>
    <w:p w:rsidR="0096052A" w:rsidRPr="00CD6234" w:rsidRDefault="0096052A" w:rsidP="0096052A">
      <w:pPr>
        <w:pStyle w:val="a5"/>
        <w:widowControl/>
        <w:shd w:val="clear" w:color="auto" w:fill="FFFFFF"/>
        <w:autoSpaceDE/>
        <w:autoSpaceDN/>
        <w:ind w:left="720"/>
        <w:jc w:val="both"/>
        <w:rPr>
          <w:sz w:val="20"/>
          <w:szCs w:val="23"/>
          <w:lang w:eastAsia="ru-RU"/>
        </w:rPr>
      </w:pPr>
      <w:r w:rsidRPr="00CD6234">
        <w:rPr>
          <w:sz w:val="20"/>
          <w:szCs w:val="23"/>
          <w:lang w:eastAsia="ru-RU"/>
        </w:rPr>
        <w:t>педагогов,</w:t>
      </w:r>
    </w:p>
    <w:p w:rsidR="0096052A" w:rsidRPr="00CD6234" w:rsidRDefault="0096052A" w:rsidP="0096052A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0"/>
          <w:szCs w:val="23"/>
          <w:lang w:eastAsia="ru-RU"/>
        </w:rPr>
      </w:pPr>
      <w:r w:rsidRPr="00CD6234">
        <w:rPr>
          <w:sz w:val="20"/>
          <w:szCs w:val="23"/>
          <w:lang w:eastAsia="ru-RU"/>
        </w:rPr>
        <w:t>Наставляемые проявляют интерес к профессии педагога, в педагогическом коллективе сложился</w:t>
      </w:r>
    </w:p>
    <w:p w:rsidR="0096052A" w:rsidRPr="00CD6234" w:rsidRDefault="0096052A" w:rsidP="0096052A">
      <w:pPr>
        <w:pStyle w:val="a5"/>
        <w:widowControl/>
        <w:shd w:val="clear" w:color="auto" w:fill="FFFFFF"/>
        <w:autoSpaceDE/>
        <w:autoSpaceDN/>
        <w:ind w:left="720"/>
        <w:jc w:val="both"/>
        <w:rPr>
          <w:sz w:val="20"/>
          <w:szCs w:val="23"/>
          <w:lang w:eastAsia="ru-RU"/>
        </w:rPr>
      </w:pPr>
      <w:r w:rsidRPr="00CD6234">
        <w:rPr>
          <w:sz w:val="20"/>
          <w:szCs w:val="23"/>
          <w:lang w:eastAsia="ru-RU"/>
        </w:rPr>
        <w:t>благоприятный микроклимат,</w:t>
      </w:r>
    </w:p>
    <w:p w:rsidR="0096052A" w:rsidRPr="00CD6234" w:rsidRDefault="0096052A" w:rsidP="0096052A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0"/>
          <w:szCs w:val="23"/>
          <w:lang w:eastAsia="ru-RU"/>
        </w:rPr>
      </w:pPr>
      <w:r w:rsidRPr="00CD6234">
        <w:rPr>
          <w:sz w:val="20"/>
          <w:szCs w:val="23"/>
          <w:lang w:eastAsia="ru-RU"/>
        </w:rPr>
        <w:t>Наставляемые применяют профессиональные знания, полученные в ходе реализации ПП.</w:t>
      </w:r>
    </w:p>
    <w:p w:rsidR="00376DF9" w:rsidRPr="00CD6234" w:rsidRDefault="00376DF9" w:rsidP="003819B5">
      <w:pPr>
        <w:pStyle w:val="a5"/>
        <w:tabs>
          <w:tab w:val="left" w:pos="920"/>
          <w:tab w:val="left" w:pos="921"/>
          <w:tab w:val="left" w:pos="9005"/>
        </w:tabs>
        <w:ind w:left="0" w:firstLine="0"/>
        <w:jc w:val="both"/>
        <w:rPr>
          <w:sz w:val="20"/>
          <w:szCs w:val="20"/>
        </w:rPr>
      </w:pPr>
    </w:p>
    <w:p w:rsidR="00376DF9" w:rsidRPr="00CD6234" w:rsidRDefault="006D439A" w:rsidP="006D439A">
      <w:pPr>
        <w:pStyle w:val="a3"/>
        <w:jc w:val="both"/>
        <w:rPr>
          <w:b/>
          <w:sz w:val="20"/>
          <w:szCs w:val="20"/>
        </w:rPr>
      </w:pPr>
      <w:r w:rsidRPr="00A76C58">
        <w:rPr>
          <w:b/>
          <w:sz w:val="20"/>
          <w:szCs w:val="20"/>
        </w:rPr>
        <w:t>Этап</w:t>
      </w:r>
      <w:r>
        <w:rPr>
          <w:b/>
          <w:sz w:val="20"/>
          <w:szCs w:val="20"/>
        </w:rPr>
        <w:t xml:space="preserve"> </w:t>
      </w:r>
      <w:r w:rsidRPr="00A76C58">
        <w:rPr>
          <w:b/>
          <w:sz w:val="20"/>
          <w:szCs w:val="20"/>
        </w:rPr>
        <w:t>2. Оценка мотивационно-личностного, компетентностного, профессионального роста участников, динамика образовательных результатов. Оценка</w:t>
      </w:r>
      <w:r>
        <w:rPr>
          <w:b/>
          <w:sz w:val="20"/>
          <w:szCs w:val="20"/>
        </w:rPr>
        <w:t xml:space="preserve"> </w:t>
      </w:r>
      <w:r w:rsidRPr="00A76C58">
        <w:rPr>
          <w:b/>
          <w:sz w:val="20"/>
          <w:szCs w:val="20"/>
        </w:rPr>
        <w:t>влияния</w:t>
      </w:r>
      <w:r>
        <w:rPr>
          <w:b/>
          <w:sz w:val="20"/>
          <w:szCs w:val="20"/>
        </w:rPr>
        <w:t xml:space="preserve"> </w:t>
      </w:r>
      <w:r w:rsidRPr="00A76C58">
        <w:rPr>
          <w:b/>
          <w:sz w:val="20"/>
          <w:szCs w:val="20"/>
        </w:rPr>
        <w:t>программы</w:t>
      </w:r>
      <w:r>
        <w:rPr>
          <w:b/>
          <w:sz w:val="20"/>
          <w:szCs w:val="20"/>
        </w:rPr>
        <w:t xml:space="preserve"> </w:t>
      </w:r>
      <w:r w:rsidRPr="00A76C58">
        <w:rPr>
          <w:b/>
          <w:sz w:val="20"/>
          <w:szCs w:val="20"/>
        </w:rPr>
        <w:t>наставничества</w:t>
      </w:r>
      <w:r>
        <w:rPr>
          <w:b/>
          <w:sz w:val="20"/>
          <w:szCs w:val="20"/>
        </w:rPr>
        <w:t xml:space="preserve"> </w:t>
      </w:r>
      <w:r w:rsidRPr="00A76C58">
        <w:rPr>
          <w:b/>
          <w:sz w:val="20"/>
          <w:szCs w:val="20"/>
        </w:rPr>
        <w:t>на</w:t>
      </w:r>
      <w:r>
        <w:rPr>
          <w:b/>
          <w:sz w:val="20"/>
          <w:szCs w:val="20"/>
        </w:rPr>
        <w:t xml:space="preserve"> </w:t>
      </w:r>
      <w:r w:rsidRPr="00A76C58">
        <w:rPr>
          <w:b/>
          <w:sz w:val="20"/>
          <w:szCs w:val="20"/>
        </w:rPr>
        <w:t>участников</w:t>
      </w:r>
    </w:p>
    <w:p w:rsidR="00376DF9" w:rsidRPr="00CD6234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В</w:t>
      </w:r>
      <w:r w:rsidR="00C56F38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рамках</w:t>
      </w:r>
      <w:r w:rsidR="00C56F38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второго</w:t>
      </w:r>
      <w:r w:rsidR="00C56F38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этапа</w:t>
      </w:r>
      <w:r w:rsidR="00C56F38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мониторинга</w:t>
      </w:r>
      <w:r w:rsidR="00C56F38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оценивались:</w:t>
      </w:r>
    </w:p>
    <w:p w:rsidR="00376DF9" w:rsidRPr="00CD6234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мотивационно-личностный и профессиональный рост участников программынаставничества;</w:t>
      </w:r>
    </w:p>
    <w:p w:rsidR="00376DF9" w:rsidRPr="00CD6234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развитие метапредметных навыков и уровня вовлеченности обучающихся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в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образовательную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деятельность;</w:t>
      </w:r>
    </w:p>
    <w:p w:rsidR="00376DF9" w:rsidRPr="00CD6234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качество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изменений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в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освоении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обучающимися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образовательных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программ;</w:t>
      </w:r>
    </w:p>
    <w:p w:rsidR="00376DF9" w:rsidRPr="00CD6234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динамика образовательных результатов с учетом эмоционально-личностных,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интеллектуальных,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мотивационных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и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социальных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черт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участников.</w:t>
      </w:r>
    </w:p>
    <w:p w:rsidR="00376DF9" w:rsidRPr="00CD6234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A06E94" w:rsidRPr="00CD6234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 xml:space="preserve">Изучение влияния программы на участников проходило </w:t>
      </w:r>
      <w:r w:rsidR="0096052A" w:rsidRPr="00CD6234">
        <w:rPr>
          <w:sz w:val="20"/>
          <w:szCs w:val="20"/>
        </w:rPr>
        <w:t>посредством анкетирования до входа в программу наставничества и по итогам участия в программе.</w:t>
      </w:r>
      <w:r w:rsidRPr="00CD6234">
        <w:rPr>
          <w:sz w:val="20"/>
          <w:szCs w:val="20"/>
        </w:rPr>
        <w:t xml:space="preserve"> </w:t>
      </w:r>
    </w:p>
    <w:p w:rsidR="0096052A" w:rsidRPr="00CD6234" w:rsidRDefault="0096052A" w:rsidP="0096052A">
      <w:pPr>
        <w:pStyle w:val="a3"/>
        <w:ind w:firstLine="284"/>
        <w:jc w:val="both"/>
        <w:rPr>
          <w:sz w:val="20"/>
          <w:szCs w:val="20"/>
        </w:rPr>
      </w:pPr>
    </w:p>
    <w:p w:rsidR="0096052A" w:rsidRPr="00CD6234" w:rsidRDefault="0096052A" w:rsidP="0096052A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noProof/>
          <w:sz w:val="20"/>
          <w:szCs w:val="20"/>
          <w:lang w:eastAsia="ru-RU"/>
        </w:rPr>
        <w:drawing>
          <wp:inline distT="0" distB="0" distL="0" distR="0" wp14:anchorId="57BE3523" wp14:editId="3709695D">
            <wp:extent cx="5924550" cy="14478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052A" w:rsidRPr="00CD6234" w:rsidRDefault="0096052A" w:rsidP="0096052A">
      <w:pPr>
        <w:pStyle w:val="a3"/>
        <w:ind w:firstLine="284"/>
        <w:jc w:val="both"/>
        <w:rPr>
          <w:sz w:val="20"/>
          <w:szCs w:val="20"/>
        </w:rPr>
      </w:pPr>
    </w:p>
    <w:p w:rsidR="00376DF9" w:rsidRPr="00CD6234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По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итогам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второго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этапа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мониторинга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можно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сделать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следующие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выводы:</w:t>
      </w:r>
    </w:p>
    <w:p w:rsidR="0096052A" w:rsidRPr="00CD6234" w:rsidRDefault="0096052A" w:rsidP="0096052A">
      <w:pPr>
        <w:spacing w:before="1"/>
        <w:ind w:left="200"/>
        <w:rPr>
          <w:sz w:val="20"/>
          <w:szCs w:val="24"/>
        </w:rPr>
      </w:pPr>
    </w:p>
    <w:p w:rsidR="0096052A" w:rsidRPr="00CD6234" w:rsidRDefault="0096052A" w:rsidP="0096052A">
      <w:pPr>
        <w:numPr>
          <w:ilvl w:val="0"/>
          <w:numId w:val="17"/>
        </w:numPr>
        <w:spacing w:before="1"/>
        <w:rPr>
          <w:sz w:val="20"/>
          <w:szCs w:val="24"/>
        </w:rPr>
      </w:pPr>
      <w:r w:rsidRPr="00CD6234">
        <w:rPr>
          <w:sz w:val="20"/>
          <w:szCs w:val="24"/>
        </w:rPr>
        <w:t xml:space="preserve">уровень сформированности навыков вырос; </w:t>
      </w:r>
    </w:p>
    <w:p w:rsidR="0096052A" w:rsidRPr="00CD6234" w:rsidRDefault="0096052A" w:rsidP="0096052A">
      <w:pPr>
        <w:numPr>
          <w:ilvl w:val="0"/>
          <w:numId w:val="17"/>
        </w:numPr>
        <w:spacing w:before="1"/>
        <w:rPr>
          <w:sz w:val="20"/>
          <w:szCs w:val="24"/>
        </w:rPr>
      </w:pPr>
      <w:r w:rsidRPr="00CD6234">
        <w:rPr>
          <w:sz w:val="20"/>
          <w:szCs w:val="24"/>
        </w:rPr>
        <w:t>уровень личной тревожности молодых специалистов снизился;</w:t>
      </w:r>
    </w:p>
    <w:p w:rsidR="0096052A" w:rsidRPr="00CD6234" w:rsidRDefault="0096052A" w:rsidP="0096052A">
      <w:pPr>
        <w:numPr>
          <w:ilvl w:val="0"/>
          <w:numId w:val="17"/>
        </w:numPr>
        <w:spacing w:before="1"/>
        <w:rPr>
          <w:sz w:val="20"/>
          <w:szCs w:val="24"/>
        </w:rPr>
      </w:pPr>
      <w:r w:rsidRPr="00CD6234">
        <w:rPr>
          <w:sz w:val="20"/>
          <w:szCs w:val="24"/>
        </w:rPr>
        <w:t>понимание собственного профессионального будущего выросло;</w:t>
      </w:r>
    </w:p>
    <w:p w:rsidR="0096052A" w:rsidRPr="00CD6234" w:rsidRDefault="0096052A" w:rsidP="0096052A">
      <w:pPr>
        <w:numPr>
          <w:ilvl w:val="0"/>
          <w:numId w:val="17"/>
        </w:numPr>
        <w:spacing w:before="1"/>
        <w:rPr>
          <w:sz w:val="20"/>
          <w:szCs w:val="24"/>
        </w:rPr>
      </w:pPr>
      <w:r w:rsidRPr="00CD6234">
        <w:rPr>
          <w:sz w:val="20"/>
          <w:szCs w:val="24"/>
        </w:rPr>
        <w:t>уровень профессионального выгорания педагогов снизился;</w:t>
      </w:r>
    </w:p>
    <w:p w:rsidR="0096052A" w:rsidRPr="00CD6234" w:rsidRDefault="0096052A" w:rsidP="0096052A">
      <w:pPr>
        <w:numPr>
          <w:ilvl w:val="0"/>
          <w:numId w:val="17"/>
        </w:numPr>
        <w:spacing w:before="1"/>
        <w:rPr>
          <w:sz w:val="20"/>
          <w:szCs w:val="24"/>
        </w:rPr>
      </w:pPr>
      <w:r w:rsidRPr="00CD6234">
        <w:rPr>
          <w:sz w:val="20"/>
          <w:szCs w:val="24"/>
        </w:rPr>
        <w:t>удовлетворенность профессией у педагогов выросла;</w:t>
      </w:r>
    </w:p>
    <w:p w:rsidR="0096052A" w:rsidRPr="00CD6234" w:rsidRDefault="0096052A" w:rsidP="0096052A">
      <w:pPr>
        <w:numPr>
          <w:ilvl w:val="0"/>
          <w:numId w:val="17"/>
        </w:numPr>
        <w:spacing w:before="1"/>
        <w:rPr>
          <w:sz w:val="20"/>
          <w:szCs w:val="24"/>
        </w:rPr>
      </w:pPr>
      <w:r w:rsidRPr="00CD6234">
        <w:rPr>
          <w:sz w:val="20"/>
          <w:szCs w:val="24"/>
        </w:rPr>
        <w:t>психологический климат в педагогическом коллективе улучшился.</w:t>
      </w:r>
    </w:p>
    <w:p w:rsidR="00BD7EA4" w:rsidRPr="00CD6234" w:rsidRDefault="00BD7EA4" w:rsidP="003819B5">
      <w:pPr>
        <w:pStyle w:val="a5"/>
        <w:tabs>
          <w:tab w:val="left" w:pos="920"/>
          <w:tab w:val="left" w:pos="921"/>
          <w:tab w:val="left" w:pos="9005"/>
        </w:tabs>
        <w:ind w:left="0" w:firstLine="284"/>
        <w:jc w:val="both"/>
        <w:rPr>
          <w:b/>
          <w:sz w:val="20"/>
          <w:szCs w:val="20"/>
        </w:rPr>
      </w:pPr>
    </w:p>
    <w:p w:rsidR="00376DF9" w:rsidRPr="00CD6234" w:rsidRDefault="00BD7EA4" w:rsidP="003819B5">
      <w:pPr>
        <w:pStyle w:val="a5"/>
        <w:tabs>
          <w:tab w:val="left" w:pos="920"/>
          <w:tab w:val="left" w:pos="921"/>
          <w:tab w:val="left" w:pos="9005"/>
        </w:tabs>
        <w:ind w:left="0" w:firstLine="284"/>
        <w:jc w:val="both"/>
        <w:rPr>
          <w:b/>
          <w:sz w:val="20"/>
          <w:szCs w:val="20"/>
        </w:rPr>
      </w:pPr>
      <w:r w:rsidRPr="00CD6234">
        <w:rPr>
          <w:b/>
          <w:sz w:val="20"/>
          <w:szCs w:val="20"/>
        </w:rPr>
        <w:t xml:space="preserve">Общие </w:t>
      </w:r>
      <w:r w:rsidR="00AD3A05" w:rsidRPr="00CD6234">
        <w:rPr>
          <w:b/>
          <w:sz w:val="20"/>
          <w:szCs w:val="20"/>
        </w:rPr>
        <w:t>Выводы</w:t>
      </w:r>
      <w:r w:rsidR="002510E7" w:rsidRPr="00CD6234">
        <w:rPr>
          <w:b/>
          <w:sz w:val="20"/>
          <w:szCs w:val="20"/>
        </w:rPr>
        <w:t xml:space="preserve"> </w:t>
      </w:r>
      <w:r w:rsidR="00AD3A05" w:rsidRPr="00CD6234">
        <w:rPr>
          <w:b/>
          <w:sz w:val="20"/>
          <w:szCs w:val="20"/>
        </w:rPr>
        <w:t>по</w:t>
      </w:r>
      <w:r w:rsidR="002510E7" w:rsidRPr="00CD6234">
        <w:rPr>
          <w:b/>
          <w:sz w:val="20"/>
          <w:szCs w:val="20"/>
        </w:rPr>
        <w:t xml:space="preserve"> </w:t>
      </w:r>
      <w:r w:rsidR="00AD3A05" w:rsidRPr="00CD6234">
        <w:rPr>
          <w:b/>
          <w:sz w:val="20"/>
          <w:szCs w:val="20"/>
        </w:rPr>
        <w:t>итогам</w:t>
      </w:r>
      <w:r w:rsidR="002510E7" w:rsidRPr="00CD6234">
        <w:rPr>
          <w:b/>
          <w:sz w:val="20"/>
          <w:szCs w:val="20"/>
        </w:rPr>
        <w:t xml:space="preserve"> </w:t>
      </w:r>
      <w:r w:rsidR="00AD3A05" w:rsidRPr="00CD6234">
        <w:rPr>
          <w:b/>
          <w:sz w:val="20"/>
          <w:szCs w:val="20"/>
        </w:rPr>
        <w:t>мониторинга:</w:t>
      </w:r>
    </w:p>
    <w:p w:rsidR="00106F85" w:rsidRPr="00CD6234" w:rsidRDefault="00106F85" w:rsidP="00106F85">
      <w:pPr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726"/>
        <w:jc w:val="both"/>
        <w:rPr>
          <w:sz w:val="20"/>
          <w:szCs w:val="20"/>
        </w:rPr>
      </w:pPr>
      <w:r w:rsidRPr="00CD6234">
        <w:rPr>
          <w:sz w:val="20"/>
          <w:szCs w:val="20"/>
        </w:rPr>
        <w:t xml:space="preserve">Программа наставничества отвечает требованиям Целевой модели наставничества, утвержденной </w:t>
      </w:r>
      <w:r w:rsidR="00CD6234" w:rsidRPr="00CD6234">
        <w:rPr>
          <w:sz w:val="20"/>
          <w:szCs w:val="20"/>
        </w:rPr>
        <w:t>письмом Министерства</w:t>
      </w:r>
      <w:r w:rsidRPr="00CD6234">
        <w:rPr>
          <w:sz w:val="20"/>
          <w:szCs w:val="20"/>
        </w:rPr>
        <w:t xml:space="preserve"> Просвещения РФ от 23 января 2020 г. N МР-42/02 О направлении Целевой модели наставничества и методических рекомендаций</w:t>
      </w:r>
    </w:p>
    <w:p w:rsidR="00106F85" w:rsidRPr="00CD6234" w:rsidRDefault="00106F85" w:rsidP="00106F85">
      <w:pPr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726"/>
        <w:jc w:val="both"/>
        <w:rPr>
          <w:sz w:val="20"/>
          <w:szCs w:val="20"/>
        </w:rPr>
      </w:pPr>
      <w:r w:rsidRPr="00CD6234">
        <w:rPr>
          <w:sz w:val="20"/>
          <w:szCs w:val="20"/>
        </w:rPr>
        <w:t xml:space="preserve">Эффективность внедрения программы наставничества в школе – достаточно высокая, планируемые результаты </w:t>
      </w:r>
      <w:r w:rsidR="00CD6234" w:rsidRPr="00CD6234">
        <w:rPr>
          <w:sz w:val="20"/>
          <w:szCs w:val="20"/>
        </w:rPr>
        <w:t>достигнуты по</w:t>
      </w:r>
      <w:r w:rsidRPr="00CD6234">
        <w:rPr>
          <w:sz w:val="20"/>
          <w:szCs w:val="20"/>
        </w:rPr>
        <w:t xml:space="preserve"> всем показателям. </w:t>
      </w:r>
    </w:p>
    <w:p w:rsidR="00106F85" w:rsidRPr="00CD6234" w:rsidRDefault="00106F85" w:rsidP="00106F85">
      <w:pPr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726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В результате внедрения Программы наставничества улучшились условия социального и профессионального благополучия в образовательной организации.</w:t>
      </w:r>
    </w:p>
    <w:p w:rsidR="00437E10" w:rsidRPr="00CD6234" w:rsidRDefault="00437E10" w:rsidP="003819B5">
      <w:pPr>
        <w:pStyle w:val="a3"/>
        <w:ind w:firstLine="284"/>
        <w:jc w:val="both"/>
        <w:rPr>
          <w:b/>
          <w:sz w:val="20"/>
          <w:szCs w:val="20"/>
        </w:rPr>
      </w:pPr>
    </w:p>
    <w:p w:rsidR="00BD7EA4" w:rsidRPr="00CD6234" w:rsidRDefault="00BD7EA4" w:rsidP="003819B5">
      <w:pPr>
        <w:pStyle w:val="a3"/>
        <w:ind w:firstLine="284"/>
        <w:jc w:val="both"/>
        <w:rPr>
          <w:b/>
          <w:sz w:val="20"/>
          <w:szCs w:val="20"/>
        </w:rPr>
      </w:pPr>
      <w:r w:rsidRPr="00CD6234">
        <w:rPr>
          <w:b/>
          <w:sz w:val="20"/>
          <w:szCs w:val="20"/>
        </w:rPr>
        <w:t xml:space="preserve">Управленческие решения: </w:t>
      </w:r>
    </w:p>
    <w:p w:rsidR="009F0107" w:rsidRPr="00CD6234" w:rsidRDefault="009F0107" w:rsidP="003819B5">
      <w:pPr>
        <w:tabs>
          <w:tab w:val="left" w:pos="920"/>
          <w:tab w:val="left" w:pos="921"/>
          <w:tab w:val="left" w:pos="9005"/>
        </w:tabs>
        <w:ind w:firstLine="284"/>
        <w:jc w:val="both"/>
        <w:rPr>
          <w:sz w:val="16"/>
          <w:szCs w:val="20"/>
        </w:rPr>
      </w:pPr>
    </w:p>
    <w:p w:rsidR="00106F85" w:rsidRPr="00CD6234" w:rsidRDefault="00106F85" w:rsidP="00106F85">
      <w:pPr>
        <w:spacing w:before="90"/>
        <w:ind w:left="200"/>
        <w:rPr>
          <w:sz w:val="20"/>
          <w:szCs w:val="24"/>
        </w:rPr>
      </w:pPr>
      <w:r w:rsidRPr="00CD6234">
        <w:rPr>
          <w:sz w:val="20"/>
          <w:szCs w:val="24"/>
        </w:rPr>
        <w:t xml:space="preserve">Продолжить </w:t>
      </w:r>
      <w:r w:rsidR="00CD6234">
        <w:rPr>
          <w:sz w:val="20"/>
          <w:szCs w:val="24"/>
        </w:rPr>
        <w:t>работу в</w:t>
      </w:r>
      <w:r w:rsidR="006D439A">
        <w:rPr>
          <w:sz w:val="20"/>
          <w:szCs w:val="24"/>
        </w:rPr>
        <w:t xml:space="preserve"> рамках п</w:t>
      </w:r>
      <w:r w:rsidRPr="00CD6234">
        <w:rPr>
          <w:sz w:val="20"/>
          <w:szCs w:val="24"/>
        </w:rPr>
        <w:t xml:space="preserve">рограммы </w:t>
      </w:r>
      <w:r w:rsidR="00CD6234" w:rsidRPr="00CD6234">
        <w:rPr>
          <w:sz w:val="20"/>
          <w:szCs w:val="24"/>
        </w:rPr>
        <w:t>наставничества</w:t>
      </w:r>
      <w:r w:rsidR="006D439A">
        <w:rPr>
          <w:sz w:val="20"/>
          <w:szCs w:val="24"/>
        </w:rPr>
        <w:t xml:space="preserve"> в 2025-2026 году</w:t>
      </w:r>
      <w:r w:rsidR="00CD6234" w:rsidRPr="00CD6234">
        <w:rPr>
          <w:sz w:val="20"/>
          <w:szCs w:val="24"/>
        </w:rPr>
        <w:t>. Отслеживать</w:t>
      </w:r>
      <w:r w:rsidRPr="00CD6234">
        <w:rPr>
          <w:sz w:val="20"/>
          <w:szCs w:val="24"/>
        </w:rPr>
        <w:t xml:space="preserve"> эффективность программы, вносить необходимые изменения</w:t>
      </w:r>
      <w:r w:rsidR="00CD6234">
        <w:rPr>
          <w:sz w:val="20"/>
          <w:szCs w:val="24"/>
        </w:rPr>
        <w:t>.</w:t>
      </w:r>
      <w:r w:rsidR="006D439A">
        <w:rPr>
          <w:sz w:val="20"/>
          <w:szCs w:val="24"/>
        </w:rPr>
        <w:t xml:space="preserve"> Активно вовлекать молодых специалистов в городские сообщества и профессиональные конкурсы молодых педагогов.</w:t>
      </w:r>
    </w:p>
    <w:p w:rsidR="006D439A" w:rsidRDefault="006D439A" w:rsidP="00127508">
      <w:pPr>
        <w:pStyle w:val="a3"/>
        <w:jc w:val="both"/>
        <w:rPr>
          <w:sz w:val="20"/>
          <w:szCs w:val="20"/>
        </w:rPr>
      </w:pPr>
    </w:p>
    <w:p w:rsidR="00127508" w:rsidRDefault="00127508" w:rsidP="00127508">
      <w:pPr>
        <w:pStyle w:val="a3"/>
        <w:jc w:val="both"/>
        <w:rPr>
          <w:sz w:val="20"/>
          <w:szCs w:val="20"/>
        </w:rPr>
      </w:pPr>
    </w:p>
    <w:p w:rsidR="00127508" w:rsidRDefault="00127508" w:rsidP="00127508">
      <w:pPr>
        <w:pStyle w:val="a3"/>
        <w:jc w:val="both"/>
        <w:rPr>
          <w:sz w:val="20"/>
          <w:szCs w:val="20"/>
        </w:rPr>
      </w:pPr>
    </w:p>
    <w:p w:rsidR="00127508" w:rsidRDefault="00127508" w:rsidP="00127508">
      <w:pPr>
        <w:pStyle w:val="a3"/>
        <w:jc w:val="both"/>
        <w:rPr>
          <w:sz w:val="20"/>
          <w:szCs w:val="20"/>
        </w:rPr>
      </w:pPr>
    </w:p>
    <w:p w:rsidR="00127508" w:rsidRDefault="00127508" w:rsidP="00127508">
      <w:pPr>
        <w:pStyle w:val="a3"/>
        <w:jc w:val="both"/>
        <w:rPr>
          <w:sz w:val="20"/>
          <w:szCs w:val="20"/>
        </w:rPr>
      </w:pPr>
    </w:p>
    <w:p w:rsidR="006D439A" w:rsidRDefault="006D439A" w:rsidP="003819B5">
      <w:pPr>
        <w:pStyle w:val="a3"/>
        <w:ind w:firstLine="284"/>
        <w:jc w:val="both"/>
        <w:rPr>
          <w:sz w:val="20"/>
          <w:szCs w:val="20"/>
        </w:rPr>
      </w:pPr>
    </w:p>
    <w:p w:rsidR="009F0107" w:rsidRPr="00CD6234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Справку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составил</w:t>
      </w:r>
      <w:r w:rsidR="002510E7" w:rsidRPr="00CD6234">
        <w:rPr>
          <w:sz w:val="20"/>
          <w:szCs w:val="20"/>
        </w:rPr>
        <w:t xml:space="preserve"> </w:t>
      </w:r>
      <w:r w:rsidRPr="00CD6234">
        <w:rPr>
          <w:sz w:val="20"/>
          <w:szCs w:val="20"/>
        </w:rPr>
        <w:t>(а):</w:t>
      </w:r>
    </w:p>
    <w:p w:rsidR="00376DF9" w:rsidRPr="00CD6234" w:rsidRDefault="00106F85" w:rsidP="003819B5">
      <w:pPr>
        <w:pStyle w:val="a3"/>
        <w:ind w:firstLine="284"/>
        <w:jc w:val="both"/>
        <w:rPr>
          <w:sz w:val="20"/>
          <w:szCs w:val="20"/>
          <w:u w:val="single"/>
        </w:rPr>
      </w:pPr>
      <w:r w:rsidRPr="00CD6234">
        <w:rPr>
          <w:sz w:val="20"/>
          <w:szCs w:val="20"/>
          <w:u w:val="single"/>
        </w:rPr>
        <w:t>Пономарева Елена Александровна тел.89059736650</w:t>
      </w:r>
    </w:p>
    <w:p w:rsidR="009F0107" w:rsidRPr="00CD6234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CD6234" w:rsidRDefault="003F526D" w:rsidP="003819B5">
      <w:pPr>
        <w:pStyle w:val="a3"/>
        <w:ind w:firstLine="284"/>
        <w:jc w:val="both"/>
        <w:rPr>
          <w:sz w:val="20"/>
          <w:szCs w:val="20"/>
          <w:u w:val="single"/>
        </w:rPr>
      </w:pPr>
      <w:r w:rsidRPr="00CD6234">
        <w:rPr>
          <w:sz w:val="20"/>
          <w:szCs w:val="20"/>
        </w:rPr>
        <w:t xml:space="preserve"> Дата</w:t>
      </w:r>
      <w:r w:rsidR="00CD6234">
        <w:rPr>
          <w:sz w:val="20"/>
          <w:szCs w:val="20"/>
        </w:rPr>
        <w:t xml:space="preserve"> </w:t>
      </w:r>
      <w:r w:rsidR="006D439A">
        <w:rPr>
          <w:sz w:val="20"/>
          <w:szCs w:val="20"/>
          <w:u w:val="single"/>
        </w:rPr>
        <w:t>02.06.2025</w:t>
      </w:r>
      <w:r w:rsidR="00CD6234">
        <w:rPr>
          <w:sz w:val="20"/>
          <w:szCs w:val="20"/>
          <w:u w:val="single"/>
        </w:rPr>
        <w:t xml:space="preserve"> </w:t>
      </w:r>
    </w:p>
    <w:p w:rsidR="003F526D" w:rsidRPr="00CD6234" w:rsidRDefault="003F526D" w:rsidP="003819B5">
      <w:pPr>
        <w:pStyle w:val="a3"/>
        <w:ind w:firstLine="284"/>
        <w:jc w:val="both"/>
        <w:rPr>
          <w:sz w:val="20"/>
          <w:szCs w:val="20"/>
        </w:rPr>
      </w:pPr>
    </w:p>
    <w:p w:rsidR="009F0107" w:rsidRPr="00CD6234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p w:rsidR="009F0107" w:rsidRPr="00CD6234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p w:rsidR="009F0107" w:rsidRPr="00CD6234" w:rsidRDefault="009F0107" w:rsidP="003819B5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Руководитель МОУ</w:t>
      </w:r>
    </w:p>
    <w:p w:rsidR="009F0107" w:rsidRPr="00CD6234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p w:rsidR="009F0107" w:rsidRPr="00CD6234" w:rsidRDefault="006D439A" w:rsidP="003819B5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___________2025</w:t>
      </w:r>
      <w:r w:rsidR="00453807">
        <w:rPr>
          <w:sz w:val="20"/>
          <w:szCs w:val="20"/>
        </w:rPr>
        <w:t xml:space="preserve"> г.</w:t>
      </w:r>
    </w:p>
    <w:p w:rsidR="009F0107" w:rsidRPr="00CD6234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p w:rsidR="009F0107" w:rsidRPr="00CD6234" w:rsidRDefault="009F0107" w:rsidP="003819B5">
      <w:pPr>
        <w:pStyle w:val="a3"/>
        <w:ind w:firstLine="284"/>
        <w:jc w:val="both"/>
        <w:rPr>
          <w:sz w:val="20"/>
          <w:szCs w:val="20"/>
        </w:rPr>
      </w:pPr>
      <w:r w:rsidRPr="00CD6234">
        <w:rPr>
          <w:sz w:val="20"/>
          <w:szCs w:val="20"/>
        </w:rPr>
        <w:t>МП</w:t>
      </w:r>
    </w:p>
    <w:p w:rsidR="009F0107" w:rsidRPr="00CD6234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sectPr w:rsidR="009F0107" w:rsidRPr="00CD6234" w:rsidSect="001A3F6C">
      <w:pgSz w:w="11910" w:h="16840"/>
      <w:pgMar w:top="851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147610"/>
    <w:multiLevelType w:val="hybridMultilevel"/>
    <w:tmpl w:val="485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C7D15E2"/>
    <w:multiLevelType w:val="hybridMultilevel"/>
    <w:tmpl w:val="74B844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2D9907B6"/>
    <w:multiLevelType w:val="hybridMultilevel"/>
    <w:tmpl w:val="47F8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340F"/>
    <w:multiLevelType w:val="hybridMultilevel"/>
    <w:tmpl w:val="D06077C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37E91CA2"/>
    <w:multiLevelType w:val="hybridMultilevel"/>
    <w:tmpl w:val="8E5A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40C45CB2"/>
    <w:multiLevelType w:val="hybridMultilevel"/>
    <w:tmpl w:val="EA4E6A50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729A44B7"/>
    <w:multiLevelType w:val="hybridMultilevel"/>
    <w:tmpl w:val="31BC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6"/>
  </w:num>
  <w:num w:numId="11">
    <w:abstractNumId w:val="15"/>
  </w:num>
  <w:num w:numId="12">
    <w:abstractNumId w:val="8"/>
  </w:num>
  <w:num w:numId="13">
    <w:abstractNumId w:val="6"/>
  </w:num>
  <w:num w:numId="14">
    <w:abstractNumId w:val="11"/>
  </w:num>
  <w:num w:numId="15">
    <w:abstractNumId w:val="1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F9"/>
    <w:rsid w:val="00015F49"/>
    <w:rsid w:val="000715F4"/>
    <w:rsid w:val="00090355"/>
    <w:rsid w:val="00091136"/>
    <w:rsid w:val="000F7184"/>
    <w:rsid w:val="001043F8"/>
    <w:rsid w:val="00106F85"/>
    <w:rsid w:val="00127508"/>
    <w:rsid w:val="001A3F6C"/>
    <w:rsid w:val="002510E7"/>
    <w:rsid w:val="00291815"/>
    <w:rsid w:val="00300FCE"/>
    <w:rsid w:val="00357004"/>
    <w:rsid w:val="00376DF9"/>
    <w:rsid w:val="003819B5"/>
    <w:rsid w:val="00393D2F"/>
    <w:rsid w:val="003F526D"/>
    <w:rsid w:val="00407AB6"/>
    <w:rsid w:val="00433A37"/>
    <w:rsid w:val="00437E10"/>
    <w:rsid w:val="00444E76"/>
    <w:rsid w:val="00453807"/>
    <w:rsid w:val="004933CB"/>
    <w:rsid w:val="005552CF"/>
    <w:rsid w:val="00577F11"/>
    <w:rsid w:val="00595A9A"/>
    <w:rsid w:val="005A34D9"/>
    <w:rsid w:val="005D61AB"/>
    <w:rsid w:val="00611845"/>
    <w:rsid w:val="006249F0"/>
    <w:rsid w:val="00661F40"/>
    <w:rsid w:val="00671780"/>
    <w:rsid w:val="00680832"/>
    <w:rsid w:val="0068628B"/>
    <w:rsid w:val="006D439A"/>
    <w:rsid w:val="007920B8"/>
    <w:rsid w:val="007B49D6"/>
    <w:rsid w:val="007C148D"/>
    <w:rsid w:val="00835BFF"/>
    <w:rsid w:val="00874386"/>
    <w:rsid w:val="008D355D"/>
    <w:rsid w:val="00932B5A"/>
    <w:rsid w:val="0096052A"/>
    <w:rsid w:val="009A137F"/>
    <w:rsid w:val="009E136B"/>
    <w:rsid w:val="009F0107"/>
    <w:rsid w:val="00A0414E"/>
    <w:rsid w:val="00A06E94"/>
    <w:rsid w:val="00A14D1F"/>
    <w:rsid w:val="00A84A5C"/>
    <w:rsid w:val="00AC739A"/>
    <w:rsid w:val="00AD3A05"/>
    <w:rsid w:val="00B070EC"/>
    <w:rsid w:val="00B13E3E"/>
    <w:rsid w:val="00BD7EA4"/>
    <w:rsid w:val="00BE32AF"/>
    <w:rsid w:val="00C120B4"/>
    <w:rsid w:val="00C12A9C"/>
    <w:rsid w:val="00C56F38"/>
    <w:rsid w:val="00CD6234"/>
    <w:rsid w:val="00CE40B5"/>
    <w:rsid w:val="00D94707"/>
    <w:rsid w:val="00DD53CC"/>
    <w:rsid w:val="00E01307"/>
    <w:rsid w:val="00E0403F"/>
    <w:rsid w:val="00E524D4"/>
    <w:rsid w:val="00E545A8"/>
    <w:rsid w:val="00E6429B"/>
    <w:rsid w:val="00F45ABB"/>
    <w:rsid w:val="00F87464"/>
    <w:rsid w:val="00FA17C1"/>
    <w:rsid w:val="00FE2861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35D0"/>
  <w15:docId w15:val="{8F61C421-76BB-4467-A275-1B59B3F9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73.gosuslugi.ru/glavnoe/nastavniche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495198081228437E-2"/>
          <c:y val="0.12840924788707647"/>
          <c:w val="0.74198277496681742"/>
          <c:h val="0.614360974017003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Полезность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программы</c:v>
                </c:pt>
                <c:pt idx="2">
                  <c:v>Завершение программы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3A-4912-9367-73C6163A6F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программы</c:v>
                </c:pt>
                <c:pt idx="2">
                  <c:v>Завершение программы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3A-4912-9367-73C6163A6F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программы</c:v>
                </c:pt>
                <c:pt idx="2">
                  <c:v>Завершение программы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3A-4912-9367-73C6163A6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0154415"/>
        <c:axId val="1"/>
      </c:barChart>
      <c:catAx>
        <c:axId val="1720154415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0154415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63934426229511"/>
          <c:y val="0.25531914893617019"/>
          <c:w val="0.18360655737704917"/>
          <c:h val="0.510638297872340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F7C4-879B-4BE8-8DEE-3DC3C77E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</dc:creator>
  <cp:lastModifiedBy>Admin</cp:lastModifiedBy>
  <cp:revision>2</cp:revision>
  <cp:lastPrinted>2023-04-24T04:58:00Z</cp:lastPrinted>
  <dcterms:created xsi:type="dcterms:W3CDTF">2025-06-05T08:31:00Z</dcterms:created>
  <dcterms:modified xsi:type="dcterms:W3CDTF">2025-06-05T08:31:00Z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